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9A" w:rsidRDefault="00A30B9A" w:rsidP="00566CE9">
      <w:pPr>
        <w:pStyle w:val="Default"/>
      </w:pPr>
      <w:bookmarkStart w:id="0" w:name="_GoBack"/>
      <w:bookmarkEnd w:id="0"/>
    </w:p>
    <w:p w:rsidR="00566CE9" w:rsidRPr="00E7459D" w:rsidRDefault="00566CE9" w:rsidP="00566CE9">
      <w:pPr>
        <w:pStyle w:val="Default"/>
        <w:jc w:val="center"/>
        <w:rPr>
          <w:sz w:val="36"/>
          <w:szCs w:val="36"/>
          <w:lang w:val="ru-RU"/>
        </w:rPr>
      </w:pPr>
      <w:r w:rsidRPr="008D630B">
        <w:rPr>
          <w:sz w:val="36"/>
          <w:szCs w:val="36"/>
          <w:lang w:val="ru-RU"/>
        </w:rPr>
        <w:t xml:space="preserve"> </w:t>
      </w:r>
      <w:r w:rsidR="00F34DE3" w:rsidRPr="00E7459D">
        <w:rPr>
          <w:b/>
          <w:bCs/>
          <w:sz w:val="36"/>
          <w:szCs w:val="36"/>
          <w:u w:val="single"/>
          <w:lang w:val="ru-RU"/>
        </w:rPr>
        <w:t>ЗАЯВЛЕНИЕ О РАСКРЫТИИ ИНФОРМАЦИИ ПОКУПАТЕЛЯ ЖИЛЬЯ</w:t>
      </w:r>
      <w:r w:rsidRPr="00E7459D">
        <w:rPr>
          <w:b/>
          <w:bCs/>
          <w:sz w:val="36"/>
          <w:szCs w:val="36"/>
          <w:u w:val="single"/>
          <w:lang w:val="ru-RU"/>
        </w:rPr>
        <w:t xml:space="preserve"> </w:t>
      </w:r>
    </w:p>
    <w:p w:rsidR="008D630B" w:rsidRPr="00E7459D" w:rsidRDefault="008D630B" w:rsidP="008D630B">
      <w:pPr>
        <w:pStyle w:val="1"/>
        <w:jc w:val="center"/>
        <w:rPr>
          <w:rFonts w:ascii="Arial" w:hAnsi="Arial" w:cs="Arial"/>
          <w:sz w:val="20"/>
          <w:lang w:val="ru-RU"/>
        </w:rPr>
      </w:pPr>
      <w:r w:rsidRPr="00E7459D">
        <w:rPr>
          <w:rFonts w:ascii="Arial" w:hAnsi="Arial" w:cs="Arial"/>
          <w:sz w:val="20"/>
          <w:lang w:val="ru-RU"/>
        </w:rPr>
        <w:t>Для проектов, в которых</w:t>
      </w:r>
    </w:p>
    <w:p w:rsidR="008D630B" w:rsidRPr="00E7459D" w:rsidRDefault="008D630B" w:rsidP="008D630B">
      <w:pPr>
        <w:pStyle w:val="1"/>
        <w:jc w:val="center"/>
        <w:rPr>
          <w:rFonts w:ascii="Arial" w:hAnsi="Arial" w:cs="Arial"/>
          <w:sz w:val="20"/>
          <w:lang w:val="ru-RU"/>
        </w:rPr>
      </w:pPr>
      <w:r w:rsidRPr="00E7459D">
        <w:rPr>
          <w:rFonts w:ascii="Arial" w:hAnsi="Arial" w:cs="Arial"/>
          <w:sz w:val="20"/>
          <w:lang w:val="ru-RU"/>
        </w:rPr>
        <w:t xml:space="preserve">ограничения доступности предотвращают потерю права выкупа </w:t>
      </w:r>
    </w:p>
    <w:p w:rsidR="001219C3" w:rsidRPr="00E7459D" w:rsidRDefault="001219C3" w:rsidP="00566CE9">
      <w:pPr>
        <w:pStyle w:val="Default"/>
        <w:jc w:val="center"/>
        <w:rPr>
          <w:rFonts w:ascii="Arial" w:hAnsi="Arial" w:cs="Arial"/>
          <w:sz w:val="20"/>
          <w:szCs w:val="20"/>
          <w:lang w:val="ru-RU"/>
        </w:rPr>
      </w:pPr>
    </w:p>
    <w:p w:rsidR="008513FC" w:rsidRPr="00E7459D" w:rsidRDefault="00385C6C" w:rsidP="00566CE9">
      <w:pPr>
        <w:pStyle w:val="Default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Вы</w:t>
      </w:r>
      <w:r w:rsidR="00566CE9" w:rsidRPr="00E7459D">
        <w:rPr>
          <w:sz w:val="23"/>
          <w:szCs w:val="23"/>
          <w:lang w:val="ru-RU"/>
        </w:rPr>
        <w:t xml:space="preserve"> (</w:t>
      </w:r>
      <w:r w:rsidRPr="00E7459D">
        <w:rPr>
          <w:sz w:val="23"/>
          <w:szCs w:val="23"/>
          <w:lang w:val="ru-RU"/>
        </w:rPr>
        <w:t>покупатель жилья</w:t>
      </w:r>
      <w:r w:rsidR="00566CE9" w:rsidRPr="00E7459D">
        <w:rPr>
          <w:sz w:val="23"/>
          <w:szCs w:val="23"/>
          <w:lang w:val="ru-RU"/>
        </w:rPr>
        <w:t xml:space="preserve">) </w:t>
      </w:r>
      <w:r w:rsidRPr="00E7459D">
        <w:rPr>
          <w:sz w:val="23"/>
          <w:szCs w:val="23"/>
          <w:lang w:val="ru-RU"/>
        </w:rPr>
        <w:t>выразили свой интерес или собираетесь совершить покупку жилья,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расположенного по адресу</w:t>
      </w:r>
      <w:r w:rsidR="00566CE9" w:rsidRPr="00E7459D">
        <w:rPr>
          <w:sz w:val="23"/>
          <w:szCs w:val="23"/>
          <w:lang w:val="ru-RU"/>
        </w:rPr>
        <w:t xml:space="preserve"> ______________________________, __________________, </w:t>
      </w:r>
      <w:r w:rsidRPr="00E7459D">
        <w:rPr>
          <w:sz w:val="23"/>
          <w:szCs w:val="23"/>
          <w:lang w:val="ru-RU"/>
        </w:rPr>
        <w:t>Массачусетс</w:t>
      </w:r>
      <w:r w:rsidR="00566CE9" w:rsidRPr="00E7459D">
        <w:rPr>
          <w:sz w:val="23"/>
          <w:szCs w:val="23"/>
          <w:lang w:val="ru-RU"/>
        </w:rPr>
        <w:t xml:space="preserve"> (</w:t>
      </w:r>
      <w:r w:rsidRPr="00E7459D">
        <w:rPr>
          <w:sz w:val="23"/>
          <w:szCs w:val="23"/>
          <w:u w:val="single"/>
          <w:lang w:val="ru-RU"/>
        </w:rPr>
        <w:t>«Муниципалитет»</w:t>
      </w:r>
      <w:r w:rsidR="00566CE9" w:rsidRPr="00E7459D">
        <w:rPr>
          <w:sz w:val="23"/>
          <w:szCs w:val="23"/>
          <w:lang w:val="ru-RU"/>
        </w:rPr>
        <w:t xml:space="preserve">) </w:t>
      </w:r>
      <w:r w:rsidRPr="00E7459D">
        <w:rPr>
          <w:sz w:val="23"/>
          <w:szCs w:val="23"/>
          <w:lang w:val="ru-RU"/>
        </w:rPr>
        <w:t>по цене, меньше чем справедливая рыночная цена жилья</w:t>
      </w:r>
      <w:r w:rsidR="00566CE9" w:rsidRPr="00E7459D">
        <w:rPr>
          <w:sz w:val="23"/>
          <w:szCs w:val="23"/>
          <w:lang w:val="ru-RU"/>
        </w:rPr>
        <w:t xml:space="preserve">. </w:t>
      </w:r>
      <w:r w:rsidRPr="00E7459D">
        <w:rPr>
          <w:sz w:val="23"/>
          <w:szCs w:val="23"/>
          <w:lang w:val="ru-RU"/>
        </w:rPr>
        <w:t>Жилье было построено по программе государственного субсидирования,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которая требует, чтобы настоящее жилье было продано покупателю,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отвечающему определенным ограничениям по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доходу, активам и, в некоторых случаях</w:t>
      </w:r>
      <w:r w:rsidR="00566CE9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возрастным ограничениям</w:t>
      </w:r>
      <w:r w:rsidR="00566CE9" w:rsidRPr="00E7459D">
        <w:rPr>
          <w:sz w:val="23"/>
          <w:szCs w:val="23"/>
          <w:lang w:val="ru-RU"/>
        </w:rPr>
        <w:t xml:space="preserve"> (</w:t>
      </w:r>
      <w:r w:rsidRPr="00E7459D">
        <w:rPr>
          <w:sz w:val="23"/>
          <w:szCs w:val="23"/>
          <w:u w:val="single"/>
          <w:lang w:val="ru-RU"/>
        </w:rPr>
        <w:t>«Правомочный покупатель»</w:t>
      </w:r>
      <w:r w:rsidR="00566CE9" w:rsidRPr="00E7459D">
        <w:rPr>
          <w:sz w:val="23"/>
          <w:szCs w:val="23"/>
          <w:lang w:val="ru-RU"/>
        </w:rPr>
        <w:t>)</w:t>
      </w:r>
      <w:r w:rsidRPr="00E7459D">
        <w:rPr>
          <w:sz w:val="23"/>
          <w:szCs w:val="23"/>
          <w:lang w:val="ru-RU"/>
        </w:rPr>
        <w:t>.</w:t>
      </w:r>
      <w:r w:rsidR="00566CE9" w:rsidRPr="00E7459D">
        <w:rPr>
          <w:sz w:val="23"/>
          <w:szCs w:val="23"/>
          <w:lang w:val="ru-RU"/>
        </w:rPr>
        <w:t xml:space="preserve"> </w:t>
      </w:r>
    </w:p>
    <w:p w:rsidR="008513FC" w:rsidRPr="00E7459D" w:rsidRDefault="008513FC" w:rsidP="00566CE9">
      <w:pPr>
        <w:pStyle w:val="Default"/>
        <w:rPr>
          <w:sz w:val="23"/>
          <w:szCs w:val="23"/>
          <w:lang w:val="ru-RU"/>
        </w:rPr>
      </w:pPr>
    </w:p>
    <w:p w:rsidR="008513FC" w:rsidRPr="00E7459D" w:rsidRDefault="00385C6C" w:rsidP="00566CE9">
      <w:pPr>
        <w:pStyle w:val="Default"/>
        <w:rPr>
          <w:sz w:val="23"/>
          <w:szCs w:val="23"/>
        </w:rPr>
      </w:pPr>
      <w:r w:rsidRPr="00E7459D">
        <w:rPr>
          <w:sz w:val="23"/>
          <w:szCs w:val="23"/>
          <w:lang w:val="ru-RU"/>
        </w:rPr>
        <w:t>Взамен возможности приобрести жилье по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цене меньше его справедливой рыночной цены</w:t>
      </w:r>
      <w:r w:rsidR="00566CE9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Вы должны дать свое согласие на определенные ограничения по использованию и передаче этого жилья</w:t>
      </w:r>
      <w:r w:rsidR="00566CE9" w:rsidRPr="00E7459D">
        <w:rPr>
          <w:sz w:val="23"/>
          <w:szCs w:val="23"/>
          <w:lang w:val="ru-RU"/>
        </w:rPr>
        <w:t xml:space="preserve">. </w:t>
      </w:r>
      <w:r w:rsidRPr="00E7459D">
        <w:rPr>
          <w:sz w:val="23"/>
          <w:szCs w:val="23"/>
          <w:lang w:val="ru-RU"/>
        </w:rPr>
        <w:t>Как Собственник доступного жилья, Вы должны понимать, что существуют три</w:t>
      </w:r>
      <w:r w:rsidR="008513FC" w:rsidRPr="00E7459D">
        <w:rPr>
          <w:sz w:val="23"/>
          <w:szCs w:val="23"/>
          <w:lang w:val="ru-RU"/>
        </w:rPr>
        <w:t xml:space="preserve"> (3) </w:t>
      </w:r>
      <w:r w:rsidRPr="00E7459D">
        <w:rPr>
          <w:sz w:val="23"/>
          <w:szCs w:val="23"/>
          <w:lang w:val="ru-RU"/>
        </w:rPr>
        <w:t>юридических документа, которые были или будут</w:t>
      </w:r>
      <w:r w:rsidR="008513FC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зарегистрированы на Ваш Объект недвижимости</w:t>
      </w:r>
      <w:r w:rsidR="008513FC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для обеспечения доступности по цене Вашего жилья</w:t>
      </w:r>
      <w:r w:rsidR="008513FC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бессрочно</w:t>
      </w:r>
      <w:r w:rsidR="008513FC" w:rsidRPr="00E7459D">
        <w:rPr>
          <w:sz w:val="23"/>
          <w:szCs w:val="23"/>
          <w:lang w:val="ru-RU"/>
        </w:rPr>
        <w:t xml:space="preserve">. </w:t>
      </w:r>
      <w:r w:rsidRPr="00E7459D">
        <w:rPr>
          <w:sz w:val="23"/>
          <w:szCs w:val="23"/>
          <w:lang w:val="ru-RU"/>
        </w:rPr>
        <w:t>Они включают</w:t>
      </w:r>
      <w:r w:rsidR="002D74CF" w:rsidRPr="00E7459D">
        <w:rPr>
          <w:sz w:val="23"/>
          <w:szCs w:val="23"/>
        </w:rPr>
        <w:t>:</w:t>
      </w:r>
    </w:p>
    <w:p w:rsidR="008513FC" w:rsidRPr="00E7459D" w:rsidRDefault="008513FC" w:rsidP="00566CE9">
      <w:pPr>
        <w:pStyle w:val="Default"/>
        <w:rPr>
          <w:sz w:val="23"/>
          <w:szCs w:val="23"/>
        </w:rPr>
      </w:pPr>
    </w:p>
    <w:p w:rsidR="008513FC" w:rsidRPr="00E7459D" w:rsidRDefault="00791146" w:rsidP="00C97AB3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7459D">
        <w:rPr>
          <w:b/>
          <w:bCs/>
          <w:i/>
          <w:iCs/>
          <w:sz w:val="23"/>
          <w:szCs w:val="23"/>
          <w:lang w:val="ru-RU"/>
        </w:rPr>
        <w:t>Регулятивное соглашение</w:t>
      </w:r>
    </w:p>
    <w:p w:rsidR="00257408" w:rsidRPr="00E7459D" w:rsidRDefault="00257408" w:rsidP="00566CE9">
      <w:pPr>
        <w:pStyle w:val="Default"/>
        <w:rPr>
          <w:sz w:val="23"/>
          <w:szCs w:val="23"/>
        </w:rPr>
      </w:pPr>
    </w:p>
    <w:p w:rsidR="00290C20" w:rsidRPr="00E7459D" w:rsidRDefault="000F463A" w:rsidP="00290C20">
      <w:pPr>
        <w:pStyle w:val="Default"/>
        <w:numPr>
          <w:ilvl w:val="0"/>
          <w:numId w:val="13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Регулятивное соглашение является соглашением</w:t>
      </w:r>
      <w:r w:rsidR="00290C20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 xml:space="preserve">между застройщиком, который построил Ваше жилье и Агентством жилищного финансирования «Массхаузинг». </w:t>
      </w:r>
      <w:r w:rsidR="00454DB5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Среди прочего, регулятивное соглашение определяет</w:t>
      </w:r>
      <w:r w:rsidR="00290C20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требования к доступности по цене Вашего жилья</w:t>
      </w:r>
      <w:r w:rsidR="00290C20" w:rsidRPr="00E7459D">
        <w:rPr>
          <w:sz w:val="23"/>
          <w:szCs w:val="23"/>
          <w:lang w:val="ru-RU"/>
        </w:rPr>
        <w:t>.</w:t>
      </w:r>
    </w:p>
    <w:p w:rsidR="00A05ED9" w:rsidRPr="00E7459D" w:rsidRDefault="00A05ED9" w:rsidP="00566CE9">
      <w:pPr>
        <w:pStyle w:val="Default"/>
        <w:rPr>
          <w:sz w:val="23"/>
          <w:szCs w:val="23"/>
          <w:lang w:val="ru-RU"/>
        </w:rPr>
      </w:pPr>
    </w:p>
    <w:p w:rsidR="00A05ED9" w:rsidRPr="00E7459D" w:rsidRDefault="000F463A" w:rsidP="00A05ED9">
      <w:pPr>
        <w:pStyle w:val="Default"/>
        <w:numPr>
          <w:ilvl w:val="0"/>
          <w:numId w:val="14"/>
        </w:numPr>
        <w:rPr>
          <w:sz w:val="23"/>
          <w:szCs w:val="23"/>
          <w:lang w:val="ru-RU"/>
        </w:rPr>
      </w:pPr>
      <w:r w:rsidRPr="00E7459D">
        <w:rPr>
          <w:b/>
          <w:bCs/>
          <w:i/>
          <w:iCs/>
          <w:sz w:val="23"/>
          <w:szCs w:val="23"/>
          <w:lang w:val="ru-RU"/>
        </w:rPr>
        <w:t>Ограничение доступного жилья</w:t>
      </w:r>
      <w:r w:rsidR="00B26AD0" w:rsidRPr="00E7459D">
        <w:rPr>
          <w:sz w:val="23"/>
          <w:szCs w:val="23"/>
          <w:lang w:val="ru-RU"/>
        </w:rPr>
        <w:t xml:space="preserve"> (</w:t>
      </w:r>
      <w:r w:rsidRPr="00E7459D">
        <w:rPr>
          <w:sz w:val="23"/>
          <w:szCs w:val="23"/>
          <w:lang w:val="ru-RU"/>
        </w:rPr>
        <w:t>также известно как «Ограничение», «Дополнительное положение» или</w:t>
      </w:r>
      <w:r w:rsidR="00166A9E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 xml:space="preserve">«Дополнительное положение </w:t>
      </w:r>
      <w:r w:rsidR="00310CCF" w:rsidRPr="00E7459D">
        <w:rPr>
          <w:sz w:val="23"/>
          <w:szCs w:val="23"/>
          <w:lang w:val="ru-RU"/>
        </w:rPr>
        <w:t xml:space="preserve">к </w:t>
      </w:r>
      <w:r w:rsidRPr="00E7459D">
        <w:rPr>
          <w:sz w:val="23"/>
          <w:szCs w:val="23"/>
          <w:lang w:val="ru-RU"/>
        </w:rPr>
        <w:t>свидетельству доступного жилья»</w:t>
      </w:r>
      <w:r w:rsidR="00B26AD0" w:rsidRPr="00E7459D">
        <w:rPr>
          <w:sz w:val="23"/>
          <w:szCs w:val="23"/>
          <w:lang w:val="ru-RU"/>
        </w:rPr>
        <w:t xml:space="preserve">). </w:t>
      </w:r>
    </w:p>
    <w:p w:rsidR="00B26AD0" w:rsidRPr="00E7459D" w:rsidRDefault="00B26AD0" w:rsidP="00C97AB3">
      <w:pPr>
        <w:pStyle w:val="Default"/>
        <w:ind w:left="720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 xml:space="preserve"> </w:t>
      </w:r>
    </w:p>
    <w:p w:rsidR="00EC4724" w:rsidRPr="00E7459D" w:rsidRDefault="000F463A" w:rsidP="00EC4724">
      <w:pPr>
        <w:pStyle w:val="Default"/>
        <w:numPr>
          <w:ilvl w:val="0"/>
          <w:numId w:val="13"/>
        </w:numPr>
        <w:ind w:left="2160" w:hanging="720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 xml:space="preserve">Ограничение доступного жилья прилагается свидетельству о праве собственности на Ваше жилье и </w:t>
      </w:r>
      <w:r w:rsidR="00454DB5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определяет ограничения по доступности и требования, которые Вы должны выполнять для обеспечения</w:t>
      </w:r>
      <w:r w:rsidR="00454DB5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доступности жилья бессрочно</w:t>
      </w:r>
      <w:r w:rsidR="00454DB5" w:rsidRPr="00E7459D">
        <w:rPr>
          <w:sz w:val="23"/>
          <w:szCs w:val="23"/>
          <w:lang w:val="ru-RU"/>
        </w:rPr>
        <w:t>.</w:t>
      </w:r>
    </w:p>
    <w:p w:rsidR="00EC4724" w:rsidRPr="00E7459D" w:rsidRDefault="00EC4724" w:rsidP="00C97AB3">
      <w:pPr>
        <w:pStyle w:val="Default"/>
        <w:ind w:left="2160"/>
        <w:rPr>
          <w:sz w:val="23"/>
          <w:szCs w:val="23"/>
          <w:lang w:val="ru-RU"/>
        </w:rPr>
      </w:pPr>
    </w:p>
    <w:p w:rsidR="00A05ED9" w:rsidRPr="00E7459D" w:rsidRDefault="000F463A" w:rsidP="00C97AB3">
      <w:pPr>
        <w:pStyle w:val="Default"/>
        <w:numPr>
          <w:ilvl w:val="0"/>
          <w:numId w:val="14"/>
        </w:numPr>
        <w:rPr>
          <w:sz w:val="23"/>
          <w:szCs w:val="23"/>
          <w:lang w:val="ru-RU"/>
        </w:rPr>
      </w:pPr>
      <w:r w:rsidRPr="00E7459D">
        <w:rPr>
          <w:b/>
          <w:bCs/>
          <w:i/>
          <w:iCs/>
          <w:sz w:val="23"/>
          <w:szCs w:val="23"/>
          <w:lang w:val="ru-RU"/>
        </w:rPr>
        <w:t>Ипотечный кредит по ограничению доступного жилья</w:t>
      </w:r>
      <w:r w:rsidR="00B26AD0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в котором «Массхаузинг» является держателем ипотеки</w:t>
      </w:r>
      <w:r w:rsidR="00B26AD0" w:rsidRPr="00E7459D">
        <w:rPr>
          <w:sz w:val="23"/>
          <w:szCs w:val="23"/>
          <w:lang w:val="ru-RU"/>
        </w:rPr>
        <w:t>.</w:t>
      </w:r>
    </w:p>
    <w:p w:rsidR="00257408" w:rsidRPr="00E7459D" w:rsidRDefault="00257408" w:rsidP="00540466">
      <w:pPr>
        <w:pStyle w:val="Default"/>
        <w:ind w:left="720"/>
        <w:rPr>
          <w:sz w:val="23"/>
          <w:szCs w:val="23"/>
          <w:lang w:val="ru-RU"/>
        </w:rPr>
      </w:pPr>
    </w:p>
    <w:p w:rsidR="00B26AD0" w:rsidRPr="00E7459D" w:rsidRDefault="000F463A" w:rsidP="00C97AB3">
      <w:pPr>
        <w:pStyle w:val="Default"/>
        <w:numPr>
          <w:ilvl w:val="0"/>
          <w:numId w:val="13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Это не финансовый ипотечный договор между</w:t>
      </w:r>
      <w:r w:rsidR="00290C20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Собственником жилья и «Массхаузинг»</w:t>
      </w:r>
      <w:r w:rsidR="00290C20" w:rsidRPr="00E7459D">
        <w:rPr>
          <w:sz w:val="23"/>
          <w:szCs w:val="23"/>
          <w:lang w:val="ru-RU"/>
        </w:rPr>
        <w:t xml:space="preserve">. </w:t>
      </w:r>
      <w:r w:rsidRPr="00E7459D">
        <w:rPr>
          <w:sz w:val="23"/>
          <w:szCs w:val="23"/>
          <w:lang w:val="ru-RU"/>
        </w:rPr>
        <w:t>Важно понимать, что</w:t>
      </w:r>
      <w:r w:rsidR="00B26AD0" w:rsidRPr="00E7459D">
        <w:rPr>
          <w:sz w:val="23"/>
          <w:szCs w:val="23"/>
          <w:lang w:val="ru-RU"/>
        </w:rPr>
        <w:t xml:space="preserve"> </w:t>
      </w:r>
      <w:r w:rsidRPr="00E7459D">
        <w:rPr>
          <w:b/>
          <w:bCs/>
          <w:sz w:val="23"/>
          <w:szCs w:val="23"/>
          <w:lang w:val="ru-RU"/>
        </w:rPr>
        <w:t>Ипотечный договор с «Массхаузинг» не означает, что Вы берете заем или должны деньги «Массхаузинг»</w:t>
      </w:r>
      <w:r w:rsidR="00B26AD0" w:rsidRPr="00E7459D">
        <w:rPr>
          <w:b/>
          <w:bCs/>
          <w:sz w:val="23"/>
          <w:szCs w:val="23"/>
          <w:lang w:val="ru-RU"/>
        </w:rPr>
        <w:t xml:space="preserve">. </w:t>
      </w:r>
      <w:r w:rsidR="00B26AD0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Скорее этот Ипотечный договор укрепляет</w:t>
      </w:r>
      <w:r w:rsidR="00B26AD0" w:rsidRPr="00E7459D">
        <w:rPr>
          <w:sz w:val="23"/>
          <w:szCs w:val="23"/>
          <w:lang w:val="ru-RU"/>
        </w:rPr>
        <w:t xml:space="preserve"> </w:t>
      </w:r>
      <w:r w:rsidR="00310CCF" w:rsidRPr="00E7459D">
        <w:rPr>
          <w:sz w:val="23"/>
          <w:szCs w:val="23"/>
          <w:lang w:val="ru-RU"/>
        </w:rPr>
        <w:t>условия ограничений доступности, и был внедрен как</w:t>
      </w:r>
      <w:r w:rsidR="00B26AD0" w:rsidRPr="00E7459D">
        <w:rPr>
          <w:sz w:val="23"/>
          <w:szCs w:val="23"/>
          <w:lang w:val="ru-RU"/>
        </w:rPr>
        <w:t xml:space="preserve"> </w:t>
      </w:r>
      <w:r w:rsidR="00310CCF" w:rsidRPr="00E7459D">
        <w:rPr>
          <w:sz w:val="23"/>
          <w:szCs w:val="23"/>
          <w:lang w:val="ru-RU"/>
        </w:rPr>
        <w:t>продуманный механизм для оповещения финансовых организаций</w:t>
      </w:r>
      <w:r w:rsidR="00290C20" w:rsidRPr="00E7459D">
        <w:rPr>
          <w:sz w:val="23"/>
          <w:szCs w:val="23"/>
          <w:lang w:val="ru-RU"/>
        </w:rPr>
        <w:t xml:space="preserve">, </w:t>
      </w:r>
      <w:r w:rsidR="00310CCF" w:rsidRPr="00E7459D">
        <w:rPr>
          <w:sz w:val="23"/>
          <w:szCs w:val="23"/>
          <w:lang w:val="ru-RU"/>
        </w:rPr>
        <w:t>таких как банки и кредитные организации</w:t>
      </w:r>
      <w:r w:rsidR="00290C20" w:rsidRPr="00E7459D">
        <w:rPr>
          <w:sz w:val="23"/>
          <w:szCs w:val="23"/>
          <w:lang w:val="ru-RU"/>
        </w:rPr>
        <w:t>,</w:t>
      </w:r>
      <w:r w:rsidR="00B26AD0" w:rsidRPr="00E7459D">
        <w:rPr>
          <w:sz w:val="23"/>
          <w:szCs w:val="23"/>
          <w:lang w:val="ru-RU"/>
        </w:rPr>
        <w:t xml:space="preserve"> </w:t>
      </w:r>
      <w:r w:rsidR="00310CCF" w:rsidRPr="00E7459D">
        <w:rPr>
          <w:sz w:val="23"/>
          <w:szCs w:val="23"/>
          <w:lang w:val="ru-RU"/>
        </w:rPr>
        <w:t>о стоимости жилья по программе государственного субсидирования</w:t>
      </w:r>
      <w:r w:rsidR="00B26AD0" w:rsidRPr="00E7459D">
        <w:rPr>
          <w:sz w:val="23"/>
          <w:szCs w:val="23"/>
          <w:lang w:val="ru-RU"/>
        </w:rPr>
        <w:t>.</w:t>
      </w:r>
    </w:p>
    <w:p w:rsidR="001219C3" w:rsidRPr="00E7459D" w:rsidRDefault="001219C3" w:rsidP="001219C3">
      <w:pPr>
        <w:pStyle w:val="Default"/>
        <w:rPr>
          <w:sz w:val="23"/>
          <w:szCs w:val="23"/>
          <w:lang w:val="ru-RU"/>
        </w:rPr>
      </w:pPr>
    </w:p>
    <w:p w:rsidR="001219C3" w:rsidRPr="00E7459D" w:rsidRDefault="00310CCF" w:rsidP="001219C3">
      <w:pPr>
        <w:pStyle w:val="Default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Все вместе, эти документы дают право Вашему</w:t>
      </w:r>
      <w:r w:rsidR="001219C3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Контролирующему органу и «Массхаузинг»</w:t>
      </w:r>
      <w:r w:rsidR="001219C3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обеспечивать обязательность требований доступности и</w:t>
      </w:r>
      <w:r w:rsidR="001219C3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 xml:space="preserve">обеспечивать выполнение требований ежегодного соответствия, </w:t>
      </w:r>
      <w:r w:rsidR="00474FB0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описанных в Регулятивном соглашении</w:t>
      </w:r>
      <w:r w:rsidR="001219C3" w:rsidRPr="00E7459D">
        <w:rPr>
          <w:sz w:val="23"/>
          <w:szCs w:val="23"/>
          <w:lang w:val="ru-RU"/>
        </w:rPr>
        <w:t>.</w:t>
      </w:r>
    </w:p>
    <w:p w:rsidR="008513FC" w:rsidRPr="00E7459D" w:rsidRDefault="008513FC" w:rsidP="00566CE9">
      <w:pPr>
        <w:pStyle w:val="Default"/>
        <w:rPr>
          <w:sz w:val="23"/>
          <w:szCs w:val="23"/>
          <w:lang w:val="ru-RU"/>
        </w:rPr>
      </w:pPr>
    </w:p>
    <w:p w:rsidR="009F5FFF" w:rsidRPr="00E7459D" w:rsidRDefault="00310CCF" w:rsidP="00566CE9">
      <w:pPr>
        <w:pStyle w:val="Default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lastRenderedPageBreak/>
        <w:t>Эти ограничения подробно описаны в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Ограничении доступного жилья, которое будет приложено к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свидетельству о праве собственности на Ваше жилье</w:t>
      </w:r>
      <w:r w:rsidR="00DA2C6F" w:rsidRPr="00E7459D">
        <w:rPr>
          <w:sz w:val="23"/>
          <w:szCs w:val="23"/>
          <w:lang w:val="ru-RU"/>
        </w:rPr>
        <w:t>.</w:t>
      </w:r>
    </w:p>
    <w:p w:rsidR="00566CE9" w:rsidRPr="00E7459D" w:rsidRDefault="00566CE9" w:rsidP="00566CE9">
      <w:pPr>
        <w:pStyle w:val="Default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 xml:space="preserve"> </w:t>
      </w:r>
    </w:p>
    <w:p w:rsidR="00455C02" w:rsidRPr="00E7459D" w:rsidRDefault="00310CCF" w:rsidP="00566CE9">
      <w:pPr>
        <w:pStyle w:val="Default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Настоящее Заявление о раскрытии информации покупателя жилья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обобщает ограничения и требования, налагаемые Ограничением доступного жилья</w:t>
      </w:r>
      <w:r w:rsidR="00566CE9" w:rsidRPr="00E7459D">
        <w:rPr>
          <w:sz w:val="23"/>
          <w:szCs w:val="23"/>
          <w:lang w:val="ru-RU"/>
        </w:rPr>
        <w:t xml:space="preserve">. </w:t>
      </w:r>
      <w:r w:rsidRPr="00E7459D">
        <w:rPr>
          <w:b/>
          <w:bCs/>
          <w:sz w:val="23"/>
          <w:szCs w:val="23"/>
          <w:lang w:val="ru-RU"/>
        </w:rPr>
        <w:t>ВЫ ДОЛЖНЫ ПОЛНОСТЬЮ ПРОЧИТАТЬ ОГРАНИЧЕНИЕ ДОСТУПНОГО ЖИЛЬЯ,</w:t>
      </w:r>
      <w:r w:rsidR="00566CE9" w:rsidRPr="00E7459D">
        <w:rPr>
          <w:b/>
          <w:bCs/>
          <w:sz w:val="23"/>
          <w:szCs w:val="23"/>
          <w:lang w:val="ru-RU"/>
        </w:rPr>
        <w:t xml:space="preserve"> </w:t>
      </w:r>
      <w:r w:rsidRPr="00E7459D">
        <w:rPr>
          <w:b/>
          <w:bCs/>
          <w:sz w:val="23"/>
          <w:szCs w:val="23"/>
          <w:lang w:val="ru-RU"/>
        </w:rPr>
        <w:t>ПОСКОЛЬКУ ОНО ПРЕДПОЛАГАЕТ ЮРИДИЧЕСКИЕ ТРЕБОВАНИЯ К ВАМ</w:t>
      </w:r>
      <w:r w:rsidR="00566CE9" w:rsidRPr="00E7459D">
        <w:rPr>
          <w:sz w:val="23"/>
          <w:szCs w:val="23"/>
          <w:lang w:val="ru-RU"/>
        </w:rPr>
        <w:t xml:space="preserve">. </w:t>
      </w:r>
    </w:p>
    <w:p w:rsidR="00455C02" w:rsidRPr="00E7459D" w:rsidRDefault="00455C02" w:rsidP="00566CE9">
      <w:pPr>
        <w:pStyle w:val="Default"/>
        <w:rPr>
          <w:sz w:val="23"/>
          <w:szCs w:val="23"/>
          <w:lang w:val="ru-RU"/>
        </w:rPr>
      </w:pPr>
    </w:p>
    <w:p w:rsidR="00257408" w:rsidRPr="00E7459D" w:rsidRDefault="00310CCF" w:rsidP="00566CE9">
      <w:pPr>
        <w:pStyle w:val="Default"/>
        <w:rPr>
          <w:b/>
          <w:bCs/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Кроме ограничений, налагаемых</w:t>
      </w:r>
      <w:r w:rsidR="00455C02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Дополнительным положением к свидетельству доступного жилья</w:t>
      </w:r>
      <w:r w:rsidR="00455C02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могут существовать иные правила и инструкции,</w:t>
      </w:r>
      <w:r w:rsidR="00455C02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к</w:t>
      </w:r>
      <w:r w:rsidR="00DB1553" w:rsidRPr="00E7459D">
        <w:rPr>
          <w:sz w:val="23"/>
          <w:szCs w:val="23"/>
          <w:lang w:val="ru-RU"/>
        </w:rPr>
        <w:t>оторые определяют дополнительные требования или ограничения, связанные с Вашим доступным жильем</w:t>
      </w:r>
      <w:r w:rsidR="00455C02" w:rsidRPr="00E7459D">
        <w:rPr>
          <w:sz w:val="23"/>
          <w:szCs w:val="23"/>
          <w:lang w:val="ru-RU"/>
        </w:rPr>
        <w:t xml:space="preserve">. </w:t>
      </w:r>
      <w:r w:rsidR="00DB1553" w:rsidRPr="00E7459D">
        <w:rPr>
          <w:sz w:val="23"/>
          <w:szCs w:val="23"/>
          <w:lang w:val="ru-RU"/>
        </w:rPr>
        <w:t>«Массхаузинг» также предоставляет информацию,</w:t>
      </w:r>
      <w:r w:rsidR="00455C02" w:rsidRPr="00E7459D">
        <w:rPr>
          <w:sz w:val="23"/>
          <w:szCs w:val="23"/>
          <w:lang w:val="ru-RU"/>
        </w:rPr>
        <w:t xml:space="preserve"> </w:t>
      </w:r>
      <w:r w:rsidR="00DB1553" w:rsidRPr="00E7459D">
        <w:rPr>
          <w:sz w:val="23"/>
          <w:szCs w:val="23"/>
          <w:lang w:val="ru-RU"/>
        </w:rPr>
        <w:t>помогающую Собственникам понять ограничения</w:t>
      </w:r>
      <w:r w:rsidR="00C83F3F" w:rsidRPr="00E7459D">
        <w:rPr>
          <w:sz w:val="23"/>
          <w:szCs w:val="23"/>
          <w:lang w:val="ru-RU"/>
        </w:rPr>
        <w:t xml:space="preserve"> </w:t>
      </w:r>
      <w:r w:rsidR="00DB1553" w:rsidRPr="00E7459D">
        <w:rPr>
          <w:sz w:val="23"/>
          <w:szCs w:val="23"/>
          <w:lang w:val="ru-RU"/>
        </w:rPr>
        <w:t>государственной программы субсидирования</w:t>
      </w:r>
      <w:r w:rsidR="00A05ED9" w:rsidRPr="00E7459D">
        <w:rPr>
          <w:sz w:val="23"/>
          <w:szCs w:val="23"/>
          <w:lang w:val="ru-RU"/>
        </w:rPr>
        <w:t xml:space="preserve">. </w:t>
      </w:r>
    </w:p>
    <w:p w:rsidR="00257408" w:rsidRPr="00E7459D" w:rsidRDefault="00257408" w:rsidP="00566CE9">
      <w:pPr>
        <w:pStyle w:val="Default"/>
        <w:rPr>
          <w:b/>
          <w:bCs/>
          <w:sz w:val="23"/>
          <w:szCs w:val="23"/>
          <w:lang w:val="ru-RU"/>
        </w:rPr>
      </w:pPr>
    </w:p>
    <w:p w:rsidR="00566CE9" w:rsidRPr="00E7459D" w:rsidRDefault="00566CE9" w:rsidP="00566CE9">
      <w:pPr>
        <w:pStyle w:val="Default"/>
        <w:rPr>
          <w:sz w:val="23"/>
          <w:szCs w:val="23"/>
          <w:lang w:val="ru-RU"/>
        </w:rPr>
      </w:pPr>
      <w:r w:rsidRPr="00E7459D">
        <w:rPr>
          <w:b/>
          <w:bCs/>
          <w:sz w:val="23"/>
          <w:szCs w:val="23"/>
        </w:rPr>
        <w:t>I</w:t>
      </w:r>
      <w:r w:rsidRPr="00E7459D">
        <w:rPr>
          <w:b/>
          <w:bCs/>
          <w:sz w:val="23"/>
          <w:szCs w:val="23"/>
          <w:lang w:val="ru-RU"/>
        </w:rPr>
        <w:t xml:space="preserve">. </w:t>
      </w:r>
      <w:r w:rsidR="00D355D8" w:rsidRPr="00E7459D">
        <w:rPr>
          <w:b/>
          <w:bCs/>
          <w:sz w:val="23"/>
          <w:szCs w:val="23"/>
          <w:u w:val="single"/>
          <w:lang w:val="ru-RU"/>
        </w:rPr>
        <w:t>Основное место проживания</w:t>
      </w:r>
      <w:r w:rsidRPr="00E7459D">
        <w:rPr>
          <w:b/>
          <w:bCs/>
          <w:sz w:val="23"/>
          <w:szCs w:val="23"/>
          <w:u w:val="single"/>
          <w:lang w:val="ru-RU"/>
        </w:rPr>
        <w:t xml:space="preserve"> </w:t>
      </w:r>
      <w:r w:rsidR="002D2AD7" w:rsidRPr="00E7459D">
        <w:rPr>
          <w:b/>
          <w:bCs/>
          <w:sz w:val="23"/>
          <w:szCs w:val="23"/>
          <w:u w:val="single"/>
          <w:lang w:val="ru-RU"/>
        </w:rPr>
        <w:t xml:space="preserve">– </w:t>
      </w:r>
      <w:r w:rsidR="00D355D8" w:rsidRPr="00E7459D">
        <w:rPr>
          <w:b/>
          <w:bCs/>
          <w:sz w:val="23"/>
          <w:szCs w:val="23"/>
          <w:u w:val="single"/>
          <w:lang w:val="ru-RU"/>
        </w:rPr>
        <w:t>присутствие  Собственника</w:t>
      </w:r>
    </w:p>
    <w:p w:rsidR="00257408" w:rsidRPr="00E7459D" w:rsidRDefault="00257408" w:rsidP="00566CE9">
      <w:pPr>
        <w:pStyle w:val="Default"/>
        <w:rPr>
          <w:sz w:val="23"/>
          <w:szCs w:val="23"/>
          <w:lang w:val="ru-RU"/>
        </w:rPr>
      </w:pPr>
    </w:p>
    <w:p w:rsidR="00566CE9" w:rsidRPr="00E7459D" w:rsidRDefault="00D355D8" w:rsidP="00566CE9">
      <w:pPr>
        <w:pStyle w:val="Default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Вы должны проживать в жилье и использовать его исключительно как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основное место проживания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в течение периода владения жильем</w:t>
      </w:r>
      <w:r w:rsidR="00C70A13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за исключением случаев, приведенных ниже</w:t>
      </w:r>
      <w:r w:rsidR="00566CE9" w:rsidRPr="00E7459D">
        <w:rPr>
          <w:sz w:val="23"/>
          <w:szCs w:val="23"/>
          <w:lang w:val="ru-RU"/>
        </w:rPr>
        <w:t xml:space="preserve">. </w:t>
      </w:r>
    </w:p>
    <w:p w:rsidR="00F85E4C" w:rsidRPr="00E7459D" w:rsidRDefault="00F85E4C" w:rsidP="00566CE9">
      <w:pPr>
        <w:pStyle w:val="Default"/>
        <w:rPr>
          <w:b/>
          <w:bCs/>
          <w:sz w:val="23"/>
          <w:szCs w:val="23"/>
          <w:lang w:val="ru-RU"/>
        </w:rPr>
      </w:pPr>
    </w:p>
    <w:p w:rsidR="00566CE9" w:rsidRPr="00E7459D" w:rsidRDefault="00566CE9" w:rsidP="00566CE9">
      <w:pPr>
        <w:pStyle w:val="Default"/>
        <w:rPr>
          <w:sz w:val="23"/>
          <w:szCs w:val="23"/>
          <w:lang w:val="ru-RU"/>
        </w:rPr>
      </w:pPr>
      <w:r w:rsidRPr="00E7459D">
        <w:rPr>
          <w:b/>
          <w:bCs/>
          <w:sz w:val="23"/>
          <w:szCs w:val="23"/>
        </w:rPr>
        <w:t>II</w:t>
      </w:r>
      <w:r w:rsidRPr="00E7459D">
        <w:rPr>
          <w:b/>
          <w:bCs/>
          <w:sz w:val="23"/>
          <w:szCs w:val="23"/>
          <w:lang w:val="ru-RU"/>
        </w:rPr>
        <w:t xml:space="preserve">. </w:t>
      </w:r>
      <w:r w:rsidR="00D355D8" w:rsidRPr="00E7459D">
        <w:rPr>
          <w:b/>
          <w:bCs/>
          <w:sz w:val="23"/>
          <w:szCs w:val="23"/>
          <w:u w:val="single"/>
          <w:lang w:val="ru-RU"/>
        </w:rPr>
        <w:t>Необходимые согласования от Контролирующего органа</w:t>
      </w:r>
      <w:r w:rsidRPr="00E7459D">
        <w:rPr>
          <w:b/>
          <w:bCs/>
          <w:sz w:val="23"/>
          <w:szCs w:val="23"/>
          <w:u w:val="single"/>
          <w:lang w:val="ru-RU"/>
        </w:rPr>
        <w:t xml:space="preserve"> </w:t>
      </w:r>
    </w:p>
    <w:p w:rsidR="00257408" w:rsidRPr="00E7459D" w:rsidRDefault="00257408" w:rsidP="00566CE9">
      <w:pPr>
        <w:pStyle w:val="Default"/>
        <w:rPr>
          <w:sz w:val="23"/>
          <w:szCs w:val="23"/>
          <w:lang w:val="ru-RU"/>
        </w:rPr>
      </w:pPr>
    </w:p>
    <w:p w:rsidR="00566CE9" w:rsidRPr="00E7459D" w:rsidRDefault="00D355D8" w:rsidP="00566CE9">
      <w:pPr>
        <w:pStyle w:val="Default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Вы должны получит предварительное письменное согласие от</w:t>
      </w:r>
      <w:r w:rsidR="00566CE9" w:rsidRPr="00E7459D">
        <w:rPr>
          <w:sz w:val="23"/>
          <w:szCs w:val="23"/>
          <w:lang w:val="ru-RU"/>
        </w:rPr>
        <w:t xml:space="preserve"> _____________________ (</w:t>
      </w:r>
      <w:r w:rsidRPr="00E7459D">
        <w:rPr>
          <w:sz w:val="23"/>
          <w:szCs w:val="23"/>
          <w:u w:val="single"/>
          <w:lang w:val="ru-RU"/>
        </w:rPr>
        <w:t>«Контролирующий орган»</w:t>
      </w:r>
      <w:r w:rsidR="00566CE9" w:rsidRPr="00E7459D">
        <w:rPr>
          <w:sz w:val="23"/>
          <w:szCs w:val="23"/>
          <w:lang w:val="ru-RU"/>
        </w:rPr>
        <w:t xml:space="preserve">) </w:t>
      </w:r>
      <w:r w:rsidRPr="00E7459D">
        <w:rPr>
          <w:sz w:val="23"/>
          <w:szCs w:val="23"/>
          <w:lang w:val="ru-RU"/>
        </w:rPr>
        <w:t>до того, как Вы выполните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b/>
          <w:bCs/>
          <w:sz w:val="23"/>
          <w:u w:val="single"/>
          <w:lang w:val="ru-RU"/>
        </w:rPr>
        <w:t>любой пункт</w:t>
      </w:r>
      <w:r w:rsidR="00566CE9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из следующего</w:t>
      </w:r>
      <w:r w:rsidR="00566CE9" w:rsidRPr="00E7459D">
        <w:rPr>
          <w:sz w:val="23"/>
          <w:szCs w:val="23"/>
          <w:lang w:val="ru-RU"/>
        </w:rPr>
        <w:t xml:space="preserve">: </w:t>
      </w:r>
    </w:p>
    <w:p w:rsidR="00EE328F" w:rsidRPr="00E7459D" w:rsidRDefault="00EE328F" w:rsidP="00566CE9">
      <w:pPr>
        <w:pStyle w:val="Default"/>
        <w:rPr>
          <w:sz w:val="23"/>
          <w:szCs w:val="23"/>
          <w:lang w:val="ru-RU"/>
        </w:rPr>
      </w:pPr>
    </w:p>
    <w:p w:rsidR="004C1B1E" w:rsidRPr="00E7459D" w:rsidRDefault="0092737A" w:rsidP="00BC45D7">
      <w:pPr>
        <w:pStyle w:val="Default"/>
        <w:numPr>
          <w:ilvl w:val="0"/>
          <w:numId w:val="2"/>
        </w:numPr>
        <w:rPr>
          <w:b/>
          <w:sz w:val="23"/>
          <w:lang w:val="ru-RU"/>
        </w:rPr>
      </w:pPr>
      <w:r w:rsidRPr="00E7459D">
        <w:rPr>
          <w:sz w:val="23"/>
          <w:szCs w:val="23"/>
          <w:lang w:val="ru-RU"/>
        </w:rPr>
        <w:t>Долгосрочн</w:t>
      </w:r>
      <w:r w:rsidR="00C6140A" w:rsidRPr="00E7459D">
        <w:rPr>
          <w:sz w:val="23"/>
          <w:szCs w:val="23"/>
          <w:lang w:val="ru-RU"/>
        </w:rPr>
        <w:t>ая</w:t>
      </w:r>
      <w:r w:rsidRPr="00E7459D">
        <w:rPr>
          <w:sz w:val="23"/>
          <w:szCs w:val="23"/>
          <w:lang w:val="ru-RU"/>
        </w:rPr>
        <w:t xml:space="preserve"> или краткосрочная аренда Вашего жилья</w:t>
      </w:r>
      <w:r w:rsidR="00D36B88" w:rsidRPr="00E7459D">
        <w:rPr>
          <w:sz w:val="23"/>
          <w:szCs w:val="23"/>
          <w:lang w:val="ru-RU"/>
        </w:rPr>
        <w:t xml:space="preserve"> </w:t>
      </w:r>
    </w:p>
    <w:p w:rsidR="004C1B1E" w:rsidRPr="00E7459D" w:rsidRDefault="004C1B1E" w:rsidP="00C97AB3">
      <w:pPr>
        <w:pStyle w:val="Default"/>
        <w:ind w:left="1080"/>
        <w:rPr>
          <w:b/>
          <w:sz w:val="23"/>
          <w:lang w:val="ru-RU"/>
        </w:rPr>
      </w:pPr>
    </w:p>
    <w:p w:rsidR="00770FAA" w:rsidRPr="00E7459D" w:rsidRDefault="003E3BB2" w:rsidP="00C97AB3">
      <w:pPr>
        <w:pStyle w:val="Default"/>
        <w:numPr>
          <w:ilvl w:val="1"/>
          <w:numId w:val="2"/>
        </w:numPr>
        <w:rPr>
          <w:b/>
          <w:sz w:val="23"/>
          <w:lang w:val="ru-RU"/>
        </w:rPr>
      </w:pPr>
      <w:r w:rsidRPr="00E7459D">
        <w:rPr>
          <w:sz w:val="23"/>
          <w:szCs w:val="23"/>
          <w:lang w:val="ru-RU"/>
        </w:rPr>
        <w:t>Ваш Контролирующий орган может дать разрешение</w:t>
      </w:r>
      <w:r w:rsidR="00F85E4C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на аренду Вашего жилья на временной основе и</w:t>
      </w:r>
      <w:r w:rsidR="00F85E4C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не превышающую один</w:t>
      </w:r>
      <w:r w:rsidR="00F85E4C" w:rsidRPr="00E7459D">
        <w:rPr>
          <w:sz w:val="23"/>
          <w:szCs w:val="23"/>
          <w:lang w:val="ru-RU"/>
        </w:rPr>
        <w:t xml:space="preserve"> (1) </w:t>
      </w:r>
      <w:r w:rsidRPr="00E7459D">
        <w:rPr>
          <w:sz w:val="23"/>
          <w:szCs w:val="23"/>
          <w:lang w:val="ru-RU"/>
        </w:rPr>
        <w:t>год</w:t>
      </w:r>
      <w:r w:rsidR="00770FAA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но Вы должны связаться с Вашим Контролирующим органом</w:t>
      </w:r>
      <w:r w:rsidR="008513FC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перед тем, как сдавать Ваше жилье в краткосрочную или долгосрочную аренду</w:t>
      </w:r>
      <w:r w:rsidR="009B2773" w:rsidRPr="00E7459D">
        <w:rPr>
          <w:sz w:val="23"/>
          <w:szCs w:val="23"/>
          <w:lang w:val="ru-RU"/>
        </w:rPr>
        <w:t>.</w:t>
      </w:r>
    </w:p>
    <w:p w:rsidR="004C1B1E" w:rsidRPr="00E7459D" w:rsidRDefault="004C1B1E" w:rsidP="00B9792E">
      <w:pPr>
        <w:pStyle w:val="Default"/>
        <w:ind w:left="1080"/>
        <w:rPr>
          <w:b/>
          <w:bCs/>
          <w:sz w:val="23"/>
          <w:szCs w:val="23"/>
          <w:lang w:val="ru-RU"/>
        </w:rPr>
      </w:pPr>
    </w:p>
    <w:p w:rsidR="004C1B1E" w:rsidRPr="00E7459D" w:rsidRDefault="00C6140A" w:rsidP="00770FAA">
      <w:pPr>
        <w:pStyle w:val="Default"/>
        <w:numPr>
          <w:ilvl w:val="0"/>
          <w:numId w:val="2"/>
        </w:numPr>
        <w:rPr>
          <w:b/>
          <w:bCs/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Рефинансирование ипотечного кредита или получение второго ипотечного займа</w:t>
      </w:r>
    </w:p>
    <w:p w:rsidR="004C1B1E" w:rsidRPr="00E7459D" w:rsidRDefault="004C1B1E" w:rsidP="00C97AB3">
      <w:pPr>
        <w:pStyle w:val="Default"/>
        <w:ind w:left="1080"/>
        <w:rPr>
          <w:b/>
          <w:bCs/>
          <w:sz w:val="23"/>
          <w:szCs w:val="23"/>
          <w:lang w:val="ru-RU"/>
        </w:rPr>
      </w:pPr>
    </w:p>
    <w:p w:rsidR="00BC45D7" w:rsidRPr="00E7459D" w:rsidRDefault="003E3BB2" w:rsidP="00C97AB3">
      <w:pPr>
        <w:pStyle w:val="Default"/>
        <w:numPr>
          <w:ilvl w:val="1"/>
          <w:numId w:val="2"/>
        </w:numPr>
        <w:rPr>
          <w:b/>
          <w:bCs/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Вы должны связаться с Вашим Контролирующим органом</w:t>
      </w:r>
      <w:r w:rsidR="00BC45D7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 xml:space="preserve">который рассмотрит Вашу заявку </w:t>
      </w:r>
      <w:r w:rsidRPr="00E7459D">
        <w:rPr>
          <w:b/>
          <w:bCs/>
          <w:sz w:val="23"/>
          <w:szCs w:val="23"/>
          <w:lang w:val="ru-RU"/>
        </w:rPr>
        <w:t>перед тем, как вы сможете получить новый ипотечный кредит</w:t>
      </w:r>
      <w:r w:rsidR="00BC45D7" w:rsidRPr="00E7459D">
        <w:rPr>
          <w:b/>
          <w:bCs/>
          <w:sz w:val="23"/>
          <w:szCs w:val="23"/>
          <w:lang w:val="ru-RU"/>
        </w:rPr>
        <w:t xml:space="preserve">. </w:t>
      </w:r>
    </w:p>
    <w:p w:rsidR="009F4D0D" w:rsidRPr="00E7459D" w:rsidRDefault="009F4D0D" w:rsidP="009F4D0D">
      <w:pPr>
        <w:pStyle w:val="Default"/>
        <w:ind w:left="1080"/>
        <w:rPr>
          <w:sz w:val="23"/>
          <w:szCs w:val="23"/>
          <w:lang w:val="ru-RU"/>
        </w:rPr>
      </w:pPr>
    </w:p>
    <w:p w:rsidR="007533AF" w:rsidRPr="00E7459D" w:rsidRDefault="00C6140A" w:rsidP="007533AF">
      <w:pPr>
        <w:pStyle w:val="Default"/>
        <w:ind w:left="1080"/>
        <w:rPr>
          <w:sz w:val="23"/>
          <w:szCs w:val="23"/>
          <w:lang w:val="ru-RU"/>
        </w:rPr>
      </w:pPr>
      <w:r w:rsidRPr="00E7459D">
        <w:rPr>
          <w:b/>
          <w:bCs/>
          <w:sz w:val="23"/>
          <w:szCs w:val="23"/>
          <w:lang w:val="ru-RU"/>
        </w:rPr>
        <w:t>Примечание</w:t>
      </w:r>
      <w:r w:rsidR="009F4D0D" w:rsidRPr="00E7459D">
        <w:rPr>
          <w:b/>
          <w:bCs/>
          <w:sz w:val="23"/>
          <w:szCs w:val="23"/>
          <w:lang w:val="ru-RU"/>
        </w:rPr>
        <w:t>:</w:t>
      </w:r>
      <w:r w:rsidR="00BC45D7" w:rsidRPr="00E7459D">
        <w:rPr>
          <w:b/>
          <w:sz w:val="23"/>
          <w:lang w:val="ru-RU"/>
        </w:rPr>
        <w:t xml:space="preserve"> </w:t>
      </w:r>
      <w:r w:rsidR="002A47DF" w:rsidRPr="00E7459D">
        <w:rPr>
          <w:sz w:val="23"/>
          <w:szCs w:val="23"/>
          <w:lang w:val="ru-RU"/>
        </w:rPr>
        <w:t>Ваш новый первый или второй ипотечный кредит</w:t>
      </w:r>
      <w:r w:rsidR="00EE328F" w:rsidRPr="00E7459D">
        <w:rPr>
          <w:sz w:val="23"/>
          <w:szCs w:val="23"/>
          <w:lang w:val="ru-RU"/>
        </w:rPr>
        <w:t xml:space="preserve"> </w:t>
      </w:r>
      <w:r w:rsidR="002A47DF" w:rsidRPr="00E7459D">
        <w:rPr>
          <w:sz w:val="23"/>
          <w:szCs w:val="23"/>
          <w:lang w:val="ru-RU"/>
        </w:rPr>
        <w:t>должен иметь следующие характеристики</w:t>
      </w:r>
      <w:r w:rsidR="007533AF" w:rsidRPr="00E7459D">
        <w:rPr>
          <w:sz w:val="23"/>
          <w:szCs w:val="23"/>
          <w:lang w:val="ru-RU"/>
        </w:rPr>
        <w:t>:</w:t>
      </w:r>
    </w:p>
    <w:p w:rsidR="007533AF" w:rsidRPr="00E7459D" w:rsidRDefault="007533AF" w:rsidP="007533AF">
      <w:pPr>
        <w:pStyle w:val="Default"/>
        <w:ind w:left="1080"/>
        <w:rPr>
          <w:sz w:val="23"/>
          <w:szCs w:val="23"/>
          <w:lang w:val="ru-RU"/>
        </w:rPr>
      </w:pPr>
    </w:p>
    <w:p w:rsidR="007533AF" w:rsidRPr="00E7459D" w:rsidRDefault="00F63283" w:rsidP="00DD511D">
      <w:pPr>
        <w:pStyle w:val="Default"/>
        <w:numPr>
          <w:ilvl w:val="0"/>
          <w:numId w:val="9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Фиксированная ставка, ипотечный кредит с полной амортизацией.</w:t>
      </w:r>
    </w:p>
    <w:p w:rsidR="007533AF" w:rsidRPr="00E7459D" w:rsidRDefault="003E3BB2" w:rsidP="00C97AB3">
      <w:pPr>
        <w:pStyle w:val="Default"/>
        <w:numPr>
          <w:ilvl w:val="0"/>
          <w:numId w:val="9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Отсутствие штрафа за досрочную выплату или полное досрочное  погашение.</w:t>
      </w:r>
    </w:p>
    <w:p w:rsidR="008D2DBB" w:rsidRPr="00E7459D" w:rsidRDefault="003E3BB2" w:rsidP="00C97AB3">
      <w:pPr>
        <w:pStyle w:val="Default"/>
        <w:numPr>
          <w:ilvl w:val="0"/>
          <w:numId w:val="9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Справедливая рыночная процентная ставка</w:t>
      </w:r>
      <w:r w:rsidR="008D2DBB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–</w:t>
      </w:r>
      <w:r w:rsidR="008D2DBB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не более</w:t>
      </w:r>
      <w:r w:rsidR="00D61B51" w:rsidRPr="00E7459D">
        <w:rPr>
          <w:sz w:val="23"/>
          <w:szCs w:val="23"/>
          <w:lang w:val="ru-RU"/>
        </w:rPr>
        <w:t xml:space="preserve"> 2% </w:t>
      </w:r>
      <w:r w:rsidRPr="00E7459D">
        <w:rPr>
          <w:sz w:val="23"/>
          <w:szCs w:val="23"/>
          <w:lang w:val="ru-RU"/>
        </w:rPr>
        <w:t>выше текущей превалирующей ставки.</w:t>
      </w:r>
    </w:p>
    <w:p w:rsidR="00DD511D" w:rsidRPr="00E7459D" w:rsidRDefault="003E3BB2" w:rsidP="00DD511D">
      <w:pPr>
        <w:pStyle w:val="Default"/>
        <w:numPr>
          <w:ilvl w:val="0"/>
          <w:numId w:val="9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Сумма кредита не более</w:t>
      </w:r>
      <w:r w:rsidR="004D724C" w:rsidRPr="00E7459D">
        <w:rPr>
          <w:sz w:val="23"/>
          <w:szCs w:val="23"/>
          <w:lang w:val="ru-RU"/>
        </w:rPr>
        <w:t xml:space="preserve"> 97% </w:t>
      </w:r>
      <w:r w:rsidRPr="00E7459D">
        <w:rPr>
          <w:sz w:val="23"/>
          <w:szCs w:val="23"/>
          <w:lang w:val="ru-RU"/>
        </w:rPr>
        <w:t>от текущей Максимальной цены перепродажи.</w:t>
      </w:r>
      <w:r w:rsidR="004D724C" w:rsidRPr="00E7459D">
        <w:rPr>
          <w:sz w:val="23"/>
          <w:szCs w:val="23"/>
          <w:lang w:val="ru-RU"/>
        </w:rPr>
        <w:t xml:space="preserve">  </w:t>
      </w:r>
    </w:p>
    <w:p w:rsidR="004D724C" w:rsidRPr="00E7459D" w:rsidRDefault="003E3BB2">
      <w:pPr>
        <w:pStyle w:val="Default"/>
        <w:numPr>
          <w:ilvl w:val="0"/>
          <w:numId w:val="9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Вторичная ипотека</w:t>
      </w:r>
      <w:r w:rsidR="00DD511D" w:rsidRPr="00E7459D">
        <w:rPr>
          <w:sz w:val="23"/>
          <w:szCs w:val="23"/>
          <w:lang w:val="ru-RU"/>
        </w:rPr>
        <w:t xml:space="preserve">: </w:t>
      </w:r>
      <w:r w:rsidRPr="00E7459D">
        <w:rPr>
          <w:sz w:val="23"/>
          <w:szCs w:val="23"/>
          <w:lang w:val="ru-RU"/>
        </w:rPr>
        <w:t>полная сумма всех ипотечных кредитов</w:t>
      </w:r>
      <w:r w:rsidR="004D724C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не должна превышать</w:t>
      </w:r>
      <w:r w:rsidR="004D724C" w:rsidRPr="00E7459D">
        <w:rPr>
          <w:sz w:val="23"/>
          <w:szCs w:val="23"/>
          <w:lang w:val="ru-RU"/>
        </w:rPr>
        <w:t xml:space="preserve"> 97</w:t>
      </w:r>
      <w:r w:rsidR="00095EA7" w:rsidRPr="00E7459D">
        <w:rPr>
          <w:sz w:val="23"/>
          <w:szCs w:val="23"/>
          <w:lang w:val="ru-RU"/>
        </w:rPr>
        <w:t>%</w:t>
      </w:r>
      <w:r w:rsidR="004D724C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от Максимальной цены перепродажи.</w:t>
      </w:r>
    </w:p>
    <w:p w:rsidR="00257408" w:rsidRPr="00E7459D" w:rsidRDefault="00257408" w:rsidP="00C97AB3">
      <w:pPr>
        <w:pStyle w:val="Default"/>
        <w:ind w:left="1800"/>
        <w:rPr>
          <w:sz w:val="23"/>
          <w:szCs w:val="23"/>
          <w:lang w:val="ru-RU"/>
        </w:rPr>
      </w:pPr>
    </w:p>
    <w:p w:rsidR="00A05ED9" w:rsidRPr="00E7459D" w:rsidRDefault="00833A0A" w:rsidP="00833A0A">
      <w:pPr>
        <w:pStyle w:val="Default"/>
        <w:ind w:left="720" w:firstLine="720"/>
        <w:jc w:val="center"/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lastRenderedPageBreak/>
        <w:t>ИСПОЛЬЗОВАНИЕ КРЕДИТНОЙ ЛИНИИ ПОД ЗАЛОГ ЖИЛОЙ НЕДВИЖИМОСТИ</w:t>
      </w:r>
      <w:r w:rsidR="00DD511D" w:rsidRPr="00E7459D">
        <w:rPr>
          <w:sz w:val="23"/>
          <w:szCs w:val="23"/>
          <w:lang w:val="ru-RU"/>
        </w:rPr>
        <w:t xml:space="preserve"> (</w:t>
      </w:r>
      <w:r w:rsidR="00DD511D" w:rsidRPr="00E7459D">
        <w:rPr>
          <w:sz w:val="23"/>
          <w:szCs w:val="23"/>
        </w:rPr>
        <w:t>HELOCS</w:t>
      </w:r>
      <w:r w:rsidR="00DD511D" w:rsidRPr="00E7459D">
        <w:rPr>
          <w:sz w:val="23"/>
          <w:szCs w:val="23"/>
          <w:lang w:val="ru-RU"/>
        </w:rPr>
        <w:t xml:space="preserve">) </w:t>
      </w:r>
      <w:r w:rsidRPr="00E7459D">
        <w:rPr>
          <w:sz w:val="23"/>
          <w:szCs w:val="23"/>
          <w:u w:val="single"/>
          <w:lang w:val="ru-RU"/>
        </w:rPr>
        <w:t>НЕ РАЗРЕШАЕТСЯ</w:t>
      </w:r>
    </w:p>
    <w:p w:rsidR="00A05ED9" w:rsidRPr="00E7459D" w:rsidRDefault="00A05ED9" w:rsidP="00C97AB3">
      <w:pPr>
        <w:pStyle w:val="Default"/>
        <w:rPr>
          <w:sz w:val="23"/>
          <w:szCs w:val="23"/>
          <w:lang w:val="ru-RU"/>
        </w:rPr>
      </w:pPr>
    </w:p>
    <w:p w:rsidR="003A0D66" w:rsidRPr="00E7459D" w:rsidRDefault="009E7987" w:rsidP="00540466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E7459D">
        <w:rPr>
          <w:sz w:val="23"/>
          <w:szCs w:val="23"/>
          <w:lang w:val="ru-RU"/>
        </w:rPr>
        <w:t>Осуществление улучшений Вашего доступного жилья</w:t>
      </w:r>
    </w:p>
    <w:p w:rsidR="004C1B1E" w:rsidRPr="00E7459D" w:rsidRDefault="004C1B1E" w:rsidP="00C97AB3">
      <w:pPr>
        <w:pStyle w:val="Default"/>
        <w:ind w:left="1080"/>
        <w:rPr>
          <w:sz w:val="23"/>
          <w:szCs w:val="23"/>
        </w:rPr>
      </w:pPr>
    </w:p>
    <w:p w:rsidR="00257408" w:rsidRPr="00E7459D" w:rsidRDefault="00E21A0B" w:rsidP="00257408">
      <w:pPr>
        <w:pStyle w:val="Default"/>
        <w:numPr>
          <w:ilvl w:val="1"/>
          <w:numId w:val="2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Капитальный ремонт должен определяться как</w:t>
      </w:r>
      <w:r w:rsidR="004B60CD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«необходимые улучшения,</w:t>
      </w:r>
      <w:r w:rsidR="004B60CD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которые не осуществляются ассоциацией кондоминиумов или</w:t>
      </w:r>
      <w:r w:rsidR="004B60CD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Собственников,</w:t>
      </w:r>
      <w:r w:rsidR="004B60CD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но должны быть проведены в целях сохранения</w:t>
      </w:r>
      <w:r w:rsidR="004B60CD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конструктивной целостности Объекта недвижимости»</w:t>
      </w:r>
      <w:r w:rsidR="004B60CD" w:rsidRPr="00E7459D">
        <w:rPr>
          <w:sz w:val="23"/>
          <w:szCs w:val="23"/>
          <w:lang w:val="ru-RU"/>
        </w:rPr>
        <w:t xml:space="preserve">.  </w:t>
      </w:r>
      <w:r w:rsidRPr="00E7459D">
        <w:rPr>
          <w:sz w:val="23"/>
          <w:szCs w:val="23"/>
          <w:lang w:val="ru-RU"/>
        </w:rPr>
        <w:t>Другими словами</w:t>
      </w:r>
      <w:r w:rsidR="004B60CD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только необходимые улучшения учитываются</w:t>
      </w:r>
      <w:r w:rsidR="004B60CD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с точки зрения будущей цены продажи</w:t>
      </w:r>
      <w:r w:rsidR="004B60CD" w:rsidRPr="00E7459D">
        <w:rPr>
          <w:sz w:val="23"/>
          <w:szCs w:val="23"/>
          <w:lang w:val="ru-RU"/>
        </w:rPr>
        <w:t>.</w:t>
      </w:r>
      <w:r w:rsidR="00257408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Стоимость капитального ремонта может быть добавлены в цену перепродажи</w:t>
      </w:r>
      <w:r w:rsidR="00257408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если она утверждена заранее</w:t>
      </w:r>
      <w:r w:rsidR="00257408" w:rsidRPr="00E7459D">
        <w:rPr>
          <w:sz w:val="23"/>
          <w:szCs w:val="23"/>
          <w:lang w:val="ru-RU"/>
        </w:rPr>
        <w:t>.</w:t>
      </w:r>
    </w:p>
    <w:p w:rsidR="004C1B1E" w:rsidRPr="00E7459D" w:rsidRDefault="00E21A0B" w:rsidP="004C1B1E">
      <w:pPr>
        <w:pStyle w:val="Default"/>
        <w:numPr>
          <w:ilvl w:val="1"/>
          <w:numId w:val="2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Если Вы планируете осуществлять улучшения в Вашем жилье</w:t>
      </w:r>
      <w:r w:rsidR="004C1B1E" w:rsidRPr="00E7459D">
        <w:rPr>
          <w:sz w:val="23"/>
          <w:szCs w:val="23"/>
          <w:lang w:val="ru-RU"/>
        </w:rPr>
        <w:t xml:space="preserve">, </w:t>
      </w:r>
      <w:r w:rsidRPr="00E7459D">
        <w:rPr>
          <w:sz w:val="23"/>
          <w:szCs w:val="23"/>
          <w:lang w:val="ru-RU"/>
        </w:rPr>
        <w:t>то Вам необходимо связаться с Вашим Контролирующим органом</w:t>
      </w:r>
      <w:r w:rsidR="004C1B1E" w:rsidRPr="00E7459D">
        <w:rPr>
          <w:sz w:val="23"/>
          <w:szCs w:val="23"/>
          <w:lang w:val="ru-RU"/>
        </w:rPr>
        <w:t>.</w:t>
      </w:r>
    </w:p>
    <w:p w:rsidR="004C1B1E" w:rsidRPr="00E7459D" w:rsidRDefault="00E21A0B" w:rsidP="00C97AB3">
      <w:pPr>
        <w:pStyle w:val="Default"/>
        <w:numPr>
          <w:ilvl w:val="1"/>
          <w:numId w:val="2"/>
        </w:numPr>
        <w:rPr>
          <w:sz w:val="23"/>
          <w:szCs w:val="23"/>
          <w:lang w:val="ru-RU"/>
        </w:rPr>
      </w:pPr>
      <w:r w:rsidRPr="00E7459D">
        <w:rPr>
          <w:sz w:val="23"/>
          <w:szCs w:val="23"/>
          <w:lang w:val="ru-RU"/>
        </w:rPr>
        <w:t>Ниже приведена не исчерпывающая таблица</w:t>
      </w:r>
      <w:r w:rsidR="004C1B1E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улучшений, которые</w:t>
      </w:r>
      <w:r w:rsidR="004C1B1E" w:rsidRPr="00E7459D">
        <w:rPr>
          <w:sz w:val="23"/>
          <w:szCs w:val="23"/>
          <w:lang w:val="ru-RU"/>
        </w:rPr>
        <w:t xml:space="preserve"> </w:t>
      </w:r>
      <w:r w:rsidRPr="00E7459D">
        <w:rPr>
          <w:b/>
          <w:bCs/>
          <w:sz w:val="23"/>
          <w:szCs w:val="23"/>
          <w:lang w:val="ru-RU"/>
        </w:rPr>
        <w:t>квалифицируются</w:t>
      </w:r>
      <w:r w:rsidR="004C1B1E" w:rsidRPr="00E7459D">
        <w:rPr>
          <w:b/>
          <w:bCs/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и</w:t>
      </w:r>
      <w:r w:rsidR="004C1B1E" w:rsidRPr="00E7459D">
        <w:rPr>
          <w:sz w:val="23"/>
          <w:szCs w:val="23"/>
          <w:lang w:val="ru-RU"/>
        </w:rPr>
        <w:t xml:space="preserve"> </w:t>
      </w:r>
      <w:r w:rsidRPr="00E7459D">
        <w:rPr>
          <w:b/>
          <w:bCs/>
          <w:sz w:val="23"/>
          <w:szCs w:val="23"/>
          <w:lang w:val="ru-RU"/>
        </w:rPr>
        <w:t>не квалифицируются</w:t>
      </w:r>
      <w:r w:rsidR="004C1B1E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как капитальный ремонт</w:t>
      </w:r>
      <w:r w:rsidR="004C1B1E" w:rsidRPr="00E7459D">
        <w:rPr>
          <w:sz w:val="23"/>
          <w:szCs w:val="23"/>
          <w:lang w:val="ru-RU"/>
        </w:rPr>
        <w:t xml:space="preserve">. </w:t>
      </w:r>
    </w:p>
    <w:p w:rsidR="00717899" w:rsidRPr="00E7459D" w:rsidRDefault="00717899" w:rsidP="004B60CD">
      <w:pPr>
        <w:pStyle w:val="Default"/>
        <w:ind w:left="720"/>
        <w:rPr>
          <w:sz w:val="23"/>
          <w:szCs w:val="23"/>
          <w:lang w:val="ru-RU"/>
        </w:rPr>
      </w:pPr>
    </w:p>
    <w:p w:rsidR="00717899" w:rsidRPr="00E7459D" w:rsidRDefault="00717899" w:rsidP="006C6218">
      <w:pPr>
        <w:pStyle w:val="Default"/>
        <w:ind w:left="720"/>
        <w:rPr>
          <w:sz w:val="23"/>
          <w:szCs w:val="23"/>
          <w:lang w:val="ru-RU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4945"/>
        <w:gridCol w:w="4770"/>
      </w:tblGrid>
      <w:tr w:rsidR="00717899" w:rsidRPr="00E7459D" w:rsidTr="00027395">
        <w:tc>
          <w:tcPr>
            <w:tcW w:w="4945" w:type="dxa"/>
          </w:tcPr>
          <w:p w:rsidR="00717899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КВАЛИФИЦИРУЕТСЯ КАК КАПИТАЛЬНЫЙ РЕМОНТ</w:t>
            </w:r>
          </w:p>
          <w:p w:rsidR="005E7A6E" w:rsidRPr="00E7459D" w:rsidRDefault="005E7A6E" w:rsidP="00566C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717899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НЕ КВАЛИФИЦИРУЕТСЯ КАК КАПИТАЛЬНЫЙ РЕМОНТ</w:t>
            </w:r>
            <w:r w:rsidR="005E7A6E" w:rsidRPr="00E7459D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717899" w:rsidRPr="00E7459D" w:rsidTr="00027395">
        <w:tc>
          <w:tcPr>
            <w:tcW w:w="4945" w:type="dxa"/>
          </w:tcPr>
          <w:p w:rsidR="00717899" w:rsidRPr="00E7459D" w:rsidRDefault="00717899" w:rsidP="00566CE9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770" w:type="dxa"/>
          </w:tcPr>
          <w:p w:rsidR="00717899" w:rsidRPr="00E7459D" w:rsidRDefault="00717899" w:rsidP="00566CE9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717899" w:rsidRPr="00E7459D" w:rsidTr="00027395">
        <w:tc>
          <w:tcPr>
            <w:tcW w:w="4945" w:type="dxa"/>
          </w:tcPr>
          <w:p w:rsidR="00717899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Новая крыша</w:t>
            </w:r>
            <w:r w:rsidR="008C08AD" w:rsidRPr="00E7459D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4770" w:type="dxa"/>
          </w:tcPr>
          <w:p w:rsidR="00717899" w:rsidRPr="00E7459D" w:rsidRDefault="008C08AD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Установка центрального кондиционирования воздуха.</w:t>
            </w:r>
          </w:p>
        </w:tc>
      </w:tr>
      <w:tr w:rsidR="00717899" w:rsidRPr="00E7459D" w:rsidTr="00027395">
        <w:tc>
          <w:tcPr>
            <w:tcW w:w="4945" w:type="dxa"/>
          </w:tcPr>
          <w:p w:rsidR="00717899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Замена окон в связи с износом</w:t>
            </w:r>
            <w:r w:rsidR="008C08AD" w:rsidRPr="00E7459D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4770" w:type="dxa"/>
          </w:tcPr>
          <w:p w:rsidR="00717899" w:rsidRPr="00E7459D" w:rsidRDefault="008C08AD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Наружные веранды.</w:t>
            </w:r>
          </w:p>
        </w:tc>
      </w:tr>
      <w:tr w:rsidR="00717899" w:rsidRPr="00E7459D" w:rsidTr="00027395">
        <w:tc>
          <w:tcPr>
            <w:tcW w:w="4945" w:type="dxa"/>
          </w:tcPr>
          <w:p w:rsidR="00717899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Замена сайдинга в связи с повреждением и износом</w:t>
            </w:r>
            <w:r w:rsidR="008C08AD" w:rsidRPr="00E7459D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4770" w:type="dxa"/>
          </w:tcPr>
          <w:p w:rsidR="00717899" w:rsidRPr="00E7459D" w:rsidRDefault="008C08AD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Пристройки.</w:t>
            </w:r>
          </w:p>
        </w:tc>
      </w:tr>
      <w:tr w:rsidR="00717899" w:rsidRPr="00E7459D" w:rsidTr="00027395">
        <w:tc>
          <w:tcPr>
            <w:tcW w:w="4945" w:type="dxa"/>
          </w:tcPr>
          <w:p w:rsidR="00717899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Наружная покраска в связи с износом</w:t>
            </w:r>
            <w:r w:rsidR="008C08AD" w:rsidRPr="00E7459D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4770" w:type="dxa"/>
          </w:tcPr>
          <w:p w:rsidR="00717899" w:rsidRPr="00E7459D" w:rsidRDefault="008C08AD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Отделка неотделанных мест</w:t>
            </w:r>
          </w:p>
        </w:tc>
      </w:tr>
      <w:tr w:rsidR="00717899" w:rsidRPr="00E7459D" w:rsidTr="00027395">
        <w:tc>
          <w:tcPr>
            <w:tcW w:w="4945" w:type="dxa"/>
          </w:tcPr>
          <w:p w:rsidR="00717899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Замена системы отопления или сантехники</w:t>
            </w:r>
            <w:r w:rsidR="008C08AD" w:rsidRPr="00E7459D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4770" w:type="dxa"/>
          </w:tcPr>
          <w:p w:rsidR="00717899" w:rsidRPr="00E7459D" w:rsidRDefault="008C08AD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Гаражи.</w:t>
            </w:r>
          </w:p>
        </w:tc>
      </w:tr>
      <w:tr w:rsidR="00717899" w:rsidRPr="00E7459D" w:rsidTr="00027395">
        <w:tc>
          <w:tcPr>
            <w:tcW w:w="4945" w:type="dxa"/>
          </w:tcPr>
          <w:p w:rsidR="00717899" w:rsidRPr="00E7459D" w:rsidRDefault="008C08AD" w:rsidP="008C08AD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Устранение конструктивных</w:t>
            </w:r>
            <w:r w:rsidR="00E21A0B" w:rsidRPr="00E7459D">
              <w:rPr>
                <w:sz w:val="23"/>
                <w:szCs w:val="23"/>
                <w:lang w:val="ru-RU"/>
              </w:rPr>
              <w:t xml:space="preserve"> </w:t>
            </w:r>
            <w:r w:rsidRPr="00E7459D">
              <w:rPr>
                <w:sz w:val="23"/>
                <w:szCs w:val="23"/>
                <w:lang w:val="ru-RU"/>
              </w:rPr>
              <w:t>недостатков</w:t>
            </w:r>
            <w:r w:rsidR="00E21A0B" w:rsidRPr="00E7459D">
              <w:rPr>
                <w:sz w:val="23"/>
                <w:szCs w:val="23"/>
                <w:lang w:val="ru-RU"/>
              </w:rPr>
              <w:t xml:space="preserve">, </w:t>
            </w:r>
            <w:r w:rsidRPr="00E7459D">
              <w:rPr>
                <w:sz w:val="23"/>
                <w:szCs w:val="23"/>
                <w:lang w:val="ru-RU"/>
              </w:rPr>
              <w:t>таких</w:t>
            </w:r>
            <w:r w:rsidR="00E21A0B" w:rsidRPr="00E7459D">
              <w:rPr>
                <w:sz w:val="23"/>
                <w:szCs w:val="23"/>
                <w:lang w:val="ru-RU"/>
              </w:rPr>
              <w:t xml:space="preserve"> как</w:t>
            </w:r>
            <w:r w:rsidR="00B41D86" w:rsidRPr="00E7459D">
              <w:rPr>
                <w:sz w:val="23"/>
                <w:szCs w:val="23"/>
                <w:lang w:val="ru-RU"/>
              </w:rPr>
              <w:t xml:space="preserve"> </w:t>
            </w:r>
            <w:r w:rsidRPr="00E7459D">
              <w:rPr>
                <w:sz w:val="23"/>
                <w:szCs w:val="23"/>
                <w:lang w:val="ru-RU"/>
              </w:rPr>
              <w:t>повреждения термитами или другими вредителями</w:t>
            </w:r>
            <w:r w:rsidR="00B41D86" w:rsidRPr="00E7459D">
              <w:rPr>
                <w:sz w:val="23"/>
                <w:szCs w:val="23"/>
                <w:lang w:val="ru-RU"/>
              </w:rPr>
              <w:t xml:space="preserve">, </w:t>
            </w:r>
            <w:r w:rsidRPr="00E7459D">
              <w:rPr>
                <w:sz w:val="23"/>
                <w:szCs w:val="23"/>
                <w:lang w:val="ru-RU"/>
              </w:rPr>
              <w:t>водой</w:t>
            </w:r>
            <w:r w:rsidR="00B41D86" w:rsidRPr="00E7459D">
              <w:rPr>
                <w:sz w:val="23"/>
                <w:szCs w:val="23"/>
                <w:lang w:val="ru-RU"/>
              </w:rPr>
              <w:t xml:space="preserve">, </w:t>
            </w:r>
            <w:r w:rsidRPr="00E7459D">
              <w:rPr>
                <w:sz w:val="23"/>
                <w:szCs w:val="23"/>
                <w:lang w:val="ru-RU"/>
              </w:rPr>
              <w:t>или другие необходимые меры.</w:t>
            </w:r>
          </w:p>
        </w:tc>
        <w:tc>
          <w:tcPr>
            <w:tcW w:w="4770" w:type="dxa"/>
          </w:tcPr>
          <w:p w:rsidR="00717899" w:rsidRPr="00E7459D" w:rsidRDefault="008C08AD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Ландшафтные работы.</w:t>
            </w:r>
          </w:p>
        </w:tc>
      </w:tr>
      <w:tr w:rsidR="005E7A6E" w:rsidRPr="00E7459D" w:rsidTr="00027395">
        <w:tc>
          <w:tcPr>
            <w:tcW w:w="4945" w:type="dxa"/>
          </w:tcPr>
          <w:p w:rsidR="005E7A6E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Замена септика</w:t>
            </w:r>
            <w:r w:rsidR="008C08AD" w:rsidRPr="00E7459D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4770" w:type="dxa"/>
          </w:tcPr>
          <w:p w:rsidR="005E7A6E" w:rsidRPr="00E7459D" w:rsidRDefault="008C08AD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Ремонт полов (например, замена коврового покрытия на паркет).</w:t>
            </w:r>
          </w:p>
        </w:tc>
      </w:tr>
      <w:tr w:rsidR="005E7A6E" w:rsidRPr="00E7459D" w:rsidTr="00027395">
        <w:tc>
          <w:tcPr>
            <w:tcW w:w="4945" w:type="dxa"/>
          </w:tcPr>
          <w:p w:rsidR="005E7A6E" w:rsidRPr="00E7459D" w:rsidRDefault="00E21A0B" w:rsidP="00E21A0B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Замена бытовых приборов</w:t>
            </w:r>
            <w:r w:rsidR="00B41D86" w:rsidRPr="00E7459D">
              <w:rPr>
                <w:sz w:val="23"/>
                <w:szCs w:val="23"/>
                <w:lang w:val="ru-RU"/>
              </w:rPr>
              <w:t xml:space="preserve"> (</w:t>
            </w:r>
            <w:r w:rsidRPr="00E7459D">
              <w:rPr>
                <w:sz w:val="23"/>
                <w:szCs w:val="23"/>
                <w:lang w:val="ru-RU"/>
              </w:rPr>
              <w:t>кухонная плита, посудомоечная машина, холодильник</w:t>
            </w:r>
            <w:r w:rsidR="004A0D84" w:rsidRPr="00E7459D">
              <w:rPr>
                <w:sz w:val="23"/>
                <w:szCs w:val="23"/>
                <w:lang w:val="ru-RU"/>
              </w:rPr>
              <w:t>)</w:t>
            </w:r>
            <w:r w:rsidR="008C08AD" w:rsidRPr="00E7459D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4770" w:type="dxa"/>
          </w:tcPr>
          <w:p w:rsidR="005E7A6E" w:rsidRPr="00E7459D" w:rsidRDefault="008C08AD" w:rsidP="008C08AD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Прочие недостатки, определенные Собственником,</w:t>
            </w:r>
            <w:r w:rsidR="004A0D84" w:rsidRPr="00E7459D">
              <w:rPr>
                <w:sz w:val="23"/>
                <w:szCs w:val="23"/>
                <w:lang w:val="ru-RU"/>
              </w:rPr>
              <w:t xml:space="preserve"> </w:t>
            </w:r>
            <w:r w:rsidRPr="00E7459D">
              <w:rPr>
                <w:sz w:val="23"/>
                <w:szCs w:val="23"/>
                <w:lang w:val="ru-RU"/>
              </w:rPr>
              <w:t>которые могут рассматриваться как модернизация или улучшения класса «люкс».</w:t>
            </w:r>
          </w:p>
        </w:tc>
      </w:tr>
      <w:tr w:rsidR="00B41D86" w:rsidRPr="00E7459D" w:rsidTr="00027395">
        <w:tc>
          <w:tcPr>
            <w:tcW w:w="4945" w:type="dxa"/>
          </w:tcPr>
          <w:p w:rsidR="00B41D86" w:rsidRPr="00E7459D" w:rsidRDefault="00E21A0B" w:rsidP="00566CE9">
            <w:pPr>
              <w:pStyle w:val="Default"/>
              <w:rPr>
                <w:sz w:val="23"/>
                <w:szCs w:val="23"/>
                <w:lang w:val="ru-RU"/>
              </w:rPr>
            </w:pPr>
            <w:r w:rsidRPr="00E7459D">
              <w:rPr>
                <w:sz w:val="23"/>
                <w:szCs w:val="23"/>
                <w:lang w:val="ru-RU"/>
              </w:rPr>
              <w:t>Прочие улучшения, определенные Собственником и утвержденные Контролирующим органом</w:t>
            </w:r>
            <w:r w:rsidR="008C08AD" w:rsidRPr="00E7459D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4770" w:type="dxa"/>
          </w:tcPr>
          <w:p w:rsidR="00B41D86" w:rsidRPr="00E7459D" w:rsidRDefault="00B41D86" w:rsidP="00566CE9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</w:tbl>
    <w:p w:rsidR="006E4E0C" w:rsidRPr="00E7459D" w:rsidRDefault="006E4E0C" w:rsidP="00566CE9">
      <w:pPr>
        <w:pStyle w:val="Default"/>
        <w:rPr>
          <w:sz w:val="23"/>
          <w:szCs w:val="23"/>
          <w:lang w:val="ru-RU"/>
        </w:rPr>
      </w:pPr>
    </w:p>
    <w:p w:rsidR="00566CE9" w:rsidRPr="00E7459D" w:rsidRDefault="008C08AD" w:rsidP="00566CE9">
      <w:pPr>
        <w:pStyle w:val="Default"/>
        <w:rPr>
          <w:sz w:val="23"/>
          <w:szCs w:val="23"/>
          <w:u w:val="single"/>
        </w:rPr>
      </w:pPr>
      <w:r w:rsidRPr="00E7459D">
        <w:rPr>
          <w:sz w:val="23"/>
          <w:szCs w:val="23"/>
          <w:lang w:val="ru-RU"/>
        </w:rPr>
        <w:t>Если Вы планируете сдавать Ваше жилье в краткосрочную или долгосрочную аренду</w:t>
      </w:r>
      <w:r w:rsidR="009B2773" w:rsidRPr="00E7459D">
        <w:rPr>
          <w:sz w:val="23"/>
          <w:szCs w:val="23"/>
          <w:lang w:val="ru-RU"/>
        </w:rPr>
        <w:t xml:space="preserve">; </w:t>
      </w:r>
      <w:r w:rsidRPr="00E7459D">
        <w:rPr>
          <w:sz w:val="23"/>
          <w:szCs w:val="23"/>
          <w:lang w:val="ru-RU"/>
        </w:rPr>
        <w:t>рефинансирование Вашего ипотечного кредита или</w:t>
      </w:r>
      <w:r w:rsidR="009B2773" w:rsidRPr="00E7459D">
        <w:rPr>
          <w:sz w:val="23"/>
          <w:szCs w:val="23"/>
          <w:lang w:val="ru-RU"/>
        </w:rPr>
        <w:t xml:space="preserve"> </w:t>
      </w:r>
      <w:r w:rsidRPr="00E7459D">
        <w:rPr>
          <w:sz w:val="23"/>
          <w:szCs w:val="23"/>
          <w:lang w:val="ru-RU"/>
        </w:rPr>
        <w:t>получение второго кредита</w:t>
      </w:r>
      <w:r w:rsidR="009B2773" w:rsidRPr="00E7459D">
        <w:rPr>
          <w:sz w:val="23"/>
          <w:szCs w:val="23"/>
          <w:lang w:val="ru-RU"/>
        </w:rPr>
        <w:t xml:space="preserve">; </w:t>
      </w:r>
      <w:r w:rsidRPr="00E7459D">
        <w:rPr>
          <w:sz w:val="23"/>
          <w:szCs w:val="23"/>
          <w:lang w:val="ru-RU"/>
        </w:rPr>
        <w:t>или проведение ремонта в Вашем жилье</w:t>
      </w:r>
      <w:r w:rsidR="00541EC8" w:rsidRPr="00E7459D">
        <w:rPr>
          <w:sz w:val="23"/>
          <w:szCs w:val="23"/>
          <w:lang w:val="ru-RU"/>
        </w:rPr>
        <w:t xml:space="preserve">, </w:t>
      </w:r>
      <w:r w:rsidRPr="00E7459D">
        <w:rPr>
          <w:b/>
          <w:bCs/>
          <w:sz w:val="23"/>
          <w:szCs w:val="23"/>
          <w:lang w:val="ru-RU"/>
        </w:rPr>
        <w:t>ВЫ ДОЛЖНЫ СВЯЗАТЬСЯ С ВАШИМ КОНТРОЛИРУЮЩИМ ОРГАНОМ</w:t>
      </w:r>
      <w:r w:rsidR="004A0D84" w:rsidRPr="00E7459D">
        <w:rPr>
          <w:sz w:val="23"/>
          <w:szCs w:val="23"/>
          <w:u w:val="single"/>
          <w:lang w:val="ru-RU"/>
        </w:rPr>
        <w:tab/>
        <w:t>(</w:t>
      </w:r>
      <w:r w:rsidRPr="00E7459D">
        <w:rPr>
          <w:sz w:val="23"/>
          <w:szCs w:val="23"/>
          <w:u w:val="single"/>
          <w:lang w:val="ru-RU"/>
        </w:rPr>
        <w:t>вставить ФИО. Адрес</w:t>
      </w:r>
      <w:r w:rsidRPr="00E7459D">
        <w:rPr>
          <w:sz w:val="23"/>
          <w:szCs w:val="23"/>
          <w:u w:val="single"/>
        </w:rPr>
        <w:t xml:space="preserve"> </w:t>
      </w:r>
      <w:r w:rsidRPr="00E7459D">
        <w:rPr>
          <w:sz w:val="23"/>
          <w:szCs w:val="23"/>
          <w:u w:val="single"/>
          <w:lang w:val="ru-RU"/>
        </w:rPr>
        <w:t>электронной</w:t>
      </w:r>
      <w:r w:rsidRPr="00E7459D">
        <w:rPr>
          <w:sz w:val="23"/>
          <w:szCs w:val="23"/>
          <w:u w:val="single"/>
        </w:rPr>
        <w:t xml:space="preserve"> </w:t>
      </w:r>
      <w:r w:rsidRPr="00E7459D">
        <w:rPr>
          <w:sz w:val="23"/>
          <w:szCs w:val="23"/>
          <w:u w:val="single"/>
          <w:lang w:val="ru-RU"/>
        </w:rPr>
        <w:t>почты</w:t>
      </w:r>
      <w:r w:rsidRPr="00E7459D">
        <w:rPr>
          <w:sz w:val="23"/>
          <w:szCs w:val="23"/>
          <w:u w:val="single"/>
        </w:rPr>
        <w:t xml:space="preserve"> </w:t>
      </w:r>
      <w:r w:rsidRPr="00E7459D">
        <w:rPr>
          <w:sz w:val="23"/>
          <w:szCs w:val="23"/>
          <w:u w:val="single"/>
          <w:lang w:val="ru-RU"/>
        </w:rPr>
        <w:t>и</w:t>
      </w:r>
      <w:r w:rsidRPr="00E7459D">
        <w:rPr>
          <w:sz w:val="23"/>
          <w:szCs w:val="23"/>
          <w:u w:val="single"/>
        </w:rPr>
        <w:t xml:space="preserve"> </w:t>
      </w:r>
      <w:r w:rsidRPr="00E7459D">
        <w:rPr>
          <w:sz w:val="23"/>
          <w:szCs w:val="23"/>
          <w:u w:val="single"/>
          <w:lang w:val="ru-RU"/>
        </w:rPr>
        <w:t>номер</w:t>
      </w:r>
      <w:r w:rsidRPr="00E7459D">
        <w:rPr>
          <w:sz w:val="23"/>
          <w:szCs w:val="23"/>
          <w:u w:val="single"/>
        </w:rPr>
        <w:t xml:space="preserve"> </w:t>
      </w:r>
      <w:r w:rsidRPr="00E7459D">
        <w:rPr>
          <w:sz w:val="23"/>
          <w:szCs w:val="23"/>
          <w:u w:val="single"/>
          <w:lang w:val="ru-RU"/>
        </w:rPr>
        <w:t>телефона</w:t>
      </w:r>
      <w:r w:rsidR="004A0D84" w:rsidRPr="00E7459D">
        <w:rPr>
          <w:sz w:val="23"/>
          <w:szCs w:val="23"/>
          <w:u w:val="single"/>
        </w:rPr>
        <w:t>)</w:t>
      </w:r>
      <w:r w:rsidR="004A0D84" w:rsidRPr="00E7459D">
        <w:rPr>
          <w:sz w:val="23"/>
          <w:szCs w:val="23"/>
          <w:u w:val="single"/>
        </w:rPr>
        <w:tab/>
      </w:r>
      <w:r w:rsidR="004A0D84" w:rsidRPr="00E7459D">
        <w:rPr>
          <w:sz w:val="23"/>
          <w:szCs w:val="23"/>
          <w:u w:val="single"/>
        </w:rPr>
        <w:tab/>
      </w:r>
      <w:r w:rsidR="004A0D84" w:rsidRPr="00E7459D">
        <w:rPr>
          <w:sz w:val="23"/>
          <w:szCs w:val="23"/>
          <w:u w:val="single"/>
        </w:rPr>
        <w:tab/>
      </w:r>
    </w:p>
    <w:p w:rsidR="00F465C4" w:rsidRPr="00E7459D" w:rsidRDefault="00F465C4" w:rsidP="00AD5C44">
      <w:pPr>
        <w:pStyle w:val="Default"/>
        <w:rPr>
          <w:color w:val="auto"/>
          <w:sz w:val="23"/>
          <w:szCs w:val="23"/>
        </w:rPr>
      </w:pPr>
    </w:p>
    <w:p w:rsidR="00566CE9" w:rsidRPr="00E7459D" w:rsidRDefault="008C08AD" w:rsidP="00AD5C44">
      <w:pPr>
        <w:pStyle w:val="Default"/>
        <w:rPr>
          <w:lang w:val="ru-RU"/>
        </w:rPr>
      </w:pPr>
      <w:r w:rsidRPr="00E7459D">
        <w:rPr>
          <w:b/>
          <w:color w:val="auto"/>
          <w:sz w:val="23"/>
          <w:lang w:val="ru-RU"/>
        </w:rPr>
        <w:t>Если Вы не получите необходимого разрешения со стороны</w:t>
      </w:r>
      <w:r w:rsidR="00566CE9" w:rsidRPr="00E7459D">
        <w:rPr>
          <w:b/>
          <w:color w:val="auto"/>
          <w:sz w:val="23"/>
          <w:lang w:val="ru-RU"/>
        </w:rPr>
        <w:t xml:space="preserve"> </w:t>
      </w:r>
      <w:r w:rsidRPr="00E7459D">
        <w:rPr>
          <w:b/>
          <w:color w:val="auto"/>
          <w:sz w:val="23"/>
          <w:lang w:val="ru-RU"/>
        </w:rPr>
        <w:t>Контролирующего органа по любым из вышеперечисленных пунктов</w:t>
      </w:r>
      <w:r w:rsidR="0010317B" w:rsidRPr="00E7459D">
        <w:rPr>
          <w:b/>
          <w:bCs/>
          <w:color w:val="auto"/>
          <w:sz w:val="23"/>
          <w:szCs w:val="23"/>
          <w:lang w:val="ru-RU"/>
        </w:rPr>
        <w:t xml:space="preserve">, </w:t>
      </w:r>
      <w:r w:rsidR="00CC1C1B" w:rsidRPr="00E7459D">
        <w:rPr>
          <w:b/>
          <w:bCs/>
          <w:color w:val="auto"/>
          <w:sz w:val="23"/>
          <w:szCs w:val="23"/>
          <w:lang w:val="ru-RU"/>
        </w:rPr>
        <w:t>возможно Вам потребуется выплачивать</w:t>
      </w:r>
      <w:r w:rsidR="009E1F3F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CC1C1B" w:rsidRPr="00E7459D">
        <w:rPr>
          <w:color w:val="auto"/>
          <w:sz w:val="23"/>
          <w:szCs w:val="23"/>
          <w:lang w:val="ru-RU"/>
        </w:rPr>
        <w:t xml:space="preserve">любую </w:t>
      </w:r>
      <w:r w:rsidR="00CC1C1B" w:rsidRPr="00E7459D">
        <w:rPr>
          <w:color w:val="auto"/>
          <w:sz w:val="23"/>
          <w:szCs w:val="23"/>
          <w:lang w:val="ru-RU"/>
        </w:rPr>
        <w:lastRenderedPageBreak/>
        <w:t>арендную плату, доход или поступления,</w:t>
      </w:r>
      <w:r w:rsidR="00AB249C" w:rsidRPr="00E7459D">
        <w:rPr>
          <w:lang w:val="ru-RU"/>
        </w:rPr>
        <w:t xml:space="preserve"> </w:t>
      </w:r>
      <w:r w:rsidR="00CC1C1B" w:rsidRPr="00E7459D">
        <w:rPr>
          <w:lang w:val="ru-RU"/>
        </w:rPr>
        <w:t>которые Вы получаете по сделке, по требованию</w:t>
      </w:r>
      <w:r w:rsidR="00AB249C" w:rsidRPr="00E7459D">
        <w:rPr>
          <w:lang w:val="ru-RU"/>
        </w:rPr>
        <w:t xml:space="preserve"> </w:t>
      </w:r>
      <w:r w:rsidR="00CC1C1B" w:rsidRPr="00E7459D">
        <w:rPr>
          <w:lang w:val="ru-RU"/>
        </w:rPr>
        <w:t>Муниципалитета</w:t>
      </w:r>
      <w:r w:rsidR="00CC1C1B" w:rsidRPr="00E7459D">
        <w:t xml:space="preserve"> </w:t>
      </w:r>
      <w:r w:rsidR="00CC1C1B" w:rsidRPr="00E7459D">
        <w:rPr>
          <w:lang w:val="ru-RU"/>
        </w:rPr>
        <w:t>в</w:t>
      </w:r>
      <w:r w:rsidR="00CC1C1B" w:rsidRPr="00E7459D">
        <w:t xml:space="preserve"> </w:t>
      </w:r>
      <w:r w:rsidR="00CC1C1B" w:rsidRPr="00E7459D">
        <w:rPr>
          <w:lang w:val="ru-RU"/>
        </w:rPr>
        <w:t>его</w:t>
      </w:r>
      <w:r w:rsidR="00CC1C1B" w:rsidRPr="00E7459D">
        <w:t xml:space="preserve"> </w:t>
      </w:r>
      <w:r w:rsidR="00CC1C1B" w:rsidRPr="00E7459D">
        <w:rPr>
          <w:lang w:val="ru-RU"/>
        </w:rPr>
        <w:t>Фонд</w:t>
      </w:r>
      <w:r w:rsidR="00CC1C1B" w:rsidRPr="00E7459D">
        <w:t xml:space="preserve"> </w:t>
      </w:r>
      <w:r w:rsidR="00CC1C1B" w:rsidRPr="00E7459D">
        <w:rPr>
          <w:lang w:val="ru-RU"/>
        </w:rPr>
        <w:t>доступного</w:t>
      </w:r>
      <w:r w:rsidR="00CC1C1B" w:rsidRPr="00E7459D">
        <w:t xml:space="preserve"> </w:t>
      </w:r>
      <w:r w:rsidR="00CC1C1B" w:rsidRPr="00E7459D">
        <w:rPr>
          <w:lang w:val="ru-RU"/>
        </w:rPr>
        <w:t>жилья</w:t>
      </w:r>
      <w:r w:rsidR="00AB249C" w:rsidRPr="00E7459D">
        <w:t xml:space="preserve">.  </w:t>
      </w:r>
      <w:r w:rsidR="00CC1C1B" w:rsidRPr="00E7459D">
        <w:rPr>
          <w:lang w:val="ru-RU"/>
        </w:rPr>
        <w:t>Контролирующий орган или Муниципалитет могут</w:t>
      </w:r>
      <w:r w:rsidR="00AB249C" w:rsidRPr="00E7459D">
        <w:rPr>
          <w:lang w:val="ru-RU"/>
        </w:rPr>
        <w:t xml:space="preserve"> </w:t>
      </w:r>
      <w:r w:rsidR="00CC1C1B" w:rsidRPr="00E7459D">
        <w:rPr>
          <w:lang w:val="ru-RU"/>
        </w:rPr>
        <w:t>начать судебные разбирательства для получения такой арендной платы,</w:t>
      </w:r>
      <w:r w:rsidR="00AB249C" w:rsidRPr="00E7459D">
        <w:rPr>
          <w:lang w:val="ru-RU"/>
        </w:rPr>
        <w:t xml:space="preserve"> </w:t>
      </w:r>
      <w:r w:rsidR="00CC1C1B" w:rsidRPr="00E7459D">
        <w:rPr>
          <w:lang w:val="ru-RU"/>
        </w:rPr>
        <w:t>дохода или поступлений</w:t>
      </w:r>
      <w:r w:rsidR="00AB249C" w:rsidRPr="00E7459D">
        <w:rPr>
          <w:lang w:val="ru-RU"/>
        </w:rPr>
        <w:t xml:space="preserve">, </w:t>
      </w:r>
      <w:r w:rsidR="00CC1C1B" w:rsidRPr="00E7459D">
        <w:rPr>
          <w:lang w:val="ru-RU"/>
        </w:rPr>
        <w:t>а также стоимости сбора, включая юридические расходы</w:t>
      </w:r>
      <w:r w:rsidR="00AB249C" w:rsidRPr="00E7459D">
        <w:rPr>
          <w:lang w:val="ru-RU"/>
        </w:rPr>
        <w:t xml:space="preserve">.  </w:t>
      </w:r>
      <w:r w:rsidR="00CC1C1B" w:rsidRPr="00E7459D">
        <w:rPr>
          <w:lang w:val="ru-RU"/>
        </w:rPr>
        <w:t>После оплаты затрат</w:t>
      </w:r>
      <w:r w:rsidR="00AB249C" w:rsidRPr="00E7459D">
        <w:rPr>
          <w:lang w:val="ru-RU"/>
        </w:rPr>
        <w:t xml:space="preserve">, </w:t>
      </w:r>
      <w:r w:rsidR="00CC1C1B" w:rsidRPr="00E7459D">
        <w:rPr>
          <w:lang w:val="ru-RU"/>
        </w:rPr>
        <w:t>остаток баланса выплачивается в Муниципалитет</w:t>
      </w:r>
      <w:r w:rsidR="00AB249C" w:rsidRPr="00E7459D">
        <w:rPr>
          <w:lang w:val="ru-RU"/>
        </w:rPr>
        <w:t xml:space="preserve"> </w:t>
      </w:r>
      <w:r w:rsidR="00CC1C1B" w:rsidRPr="00E7459D">
        <w:rPr>
          <w:lang w:val="ru-RU"/>
        </w:rPr>
        <w:t>на депозит в его Фонд доступного жилья</w:t>
      </w:r>
      <w:r w:rsidR="00AB249C" w:rsidRPr="00E7459D">
        <w:rPr>
          <w:lang w:val="ru-RU"/>
        </w:rPr>
        <w:t xml:space="preserve">.  </w:t>
      </w:r>
    </w:p>
    <w:p w:rsidR="003A0D66" w:rsidRPr="00E7459D" w:rsidRDefault="003A0D66" w:rsidP="00AD5C44">
      <w:pPr>
        <w:pStyle w:val="Default"/>
        <w:rPr>
          <w:lang w:val="ru-RU"/>
        </w:rPr>
      </w:pPr>
    </w:p>
    <w:p w:rsidR="003A0D66" w:rsidRPr="00E7459D" w:rsidRDefault="000C7BE7" w:rsidP="003A0D66">
      <w:pPr>
        <w:pStyle w:val="Default"/>
        <w:rPr>
          <w:lang w:val="ru-RU"/>
        </w:rPr>
      </w:pPr>
      <w:r w:rsidRPr="00E7459D">
        <w:rPr>
          <w:lang w:val="ru-RU"/>
        </w:rPr>
        <w:t>В случае, если Контролирующий орган дает согласие на</w:t>
      </w:r>
      <w:r w:rsidR="003A0D66" w:rsidRPr="00E7459D">
        <w:rPr>
          <w:lang w:val="ru-RU"/>
        </w:rPr>
        <w:t xml:space="preserve"> </w:t>
      </w:r>
      <w:r w:rsidRPr="00E7459D">
        <w:rPr>
          <w:lang w:val="ru-RU"/>
        </w:rPr>
        <w:t>любую аренду, рефинансирование или ипотечный кредит</w:t>
      </w:r>
      <w:r w:rsidR="003A0D66" w:rsidRPr="00E7459D">
        <w:rPr>
          <w:lang w:val="ru-RU"/>
        </w:rPr>
        <w:t xml:space="preserve">, </w:t>
      </w:r>
      <w:r w:rsidRPr="00E7459D">
        <w:rPr>
          <w:lang w:val="ru-RU"/>
        </w:rPr>
        <w:t>это должны быть на условии, что</w:t>
      </w:r>
      <w:r w:rsidR="003A0D66" w:rsidRPr="00E7459D">
        <w:rPr>
          <w:lang w:val="ru-RU"/>
        </w:rPr>
        <w:t xml:space="preserve"> </w:t>
      </w:r>
      <w:r w:rsidRPr="00E7459D">
        <w:rPr>
          <w:lang w:val="ru-RU"/>
        </w:rPr>
        <w:t>вся арендная плата</w:t>
      </w:r>
      <w:r w:rsidR="003A0D66" w:rsidRPr="00E7459D">
        <w:rPr>
          <w:lang w:val="ru-RU"/>
        </w:rPr>
        <w:t xml:space="preserve">, </w:t>
      </w:r>
      <w:r w:rsidRPr="00E7459D">
        <w:rPr>
          <w:lang w:val="ru-RU"/>
        </w:rPr>
        <w:t>доход или поступления от сделки</w:t>
      </w:r>
      <w:r w:rsidR="003A0D66" w:rsidRPr="00E7459D">
        <w:rPr>
          <w:lang w:val="ru-RU"/>
        </w:rPr>
        <w:t xml:space="preserve">, </w:t>
      </w:r>
      <w:r w:rsidRPr="00E7459D">
        <w:rPr>
          <w:lang w:val="ru-RU"/>
        </w:rPr>
        <w:t>которые превышают фактически понесенные затраты</w:t>
      </w:r>
      <w:r w:rsidR="003A0D66" w:rsidRPr="00E7459D">
        <w:rPr>
          <w:lang w:val="ru-RU"/>
        </w:rPr>
        <w:t xml:space="preserve"> </w:t>
      </w:r>
      <w:r w:rsidRPr="00E7459D">
        <w:rPr>
          <w:lang w:val="ru-RU"/>
        </w:rPr>
        <w:t>на объект недвижимости,</w:t>
      </w:r>
      <w:r w:rsidR="003A0D66" w:rsidRPr="00E7459D">
        <w:rPr>
          <w:lang w:val="ru-RU"/>
        </w:rPr>
        <w:t xml:space="preserve"> </w:t>
      </w:r>
      <w:r w:rsidRPr="00E7459D">
        <w:rPr>
          <w:lang w:val="ru-RU"/>
        </w:rPr>
        <w:t>как определено Контролирующим органом</w:t>
      </w:r>
      <w:r w:rsidR="003A0D66" w:rsidRPr="00E7459D">
        <w:rPr>
          <w:lang w:val="ru-RU"/>
        </w:rPr>
        <w:t xml:space="preserve">, </w:t>
      </w:r>
      <w:r w:rsidRPr="00E7459D">
        <w:rPr>
          <w:lang w:val="ru-RU"/>
        </w:rPr>
        <w:t>выплачиваются в Муниципалитет на депозит</w:t>
      </w:r>
      <w:r w:rsidR="003A0D66" w:rsidRPr="00E7459D">
        <w:rPr>
          <w:lang w:val="ru-RU"/>
        </w:rPr>
        <w:t xml:space="preserve"> </w:t>
      </w:r>
      <w:r w:rsidRPr="00E7459D">
        <w:rPr>
          <w:lang w:val="ru-RU"/>
        </w:rPr>
        <w:t>в его Фонд доступного жилья</w:t>
      </w:r>
      <w:r w:rsidR="003A0D66" w:rsidRPr="00E7459D">
        <w:rPr>
          <w:lang w:val="ru-RU"/>
        </w:rPr>
        <w:t>.</w:t>
      </w:r>
    </w:p>
    <w:p w:rsidR="00AD5C44" w:rsidRPr="00E7459D" w:rsidRDefault="00AD5C44" w:rsidP="00AD5C44">
      <w:pPr>
        <w:pStyle w:val="Default"/>
        <w:rPr>
          <w:color w:val="auto"/>
          <w:sz w:val="23"/>
          <w:szCs w:val="23"/>
          <w:lang w:val="ru-RU"/>
        </w:rPr>
      </w:pPr>
    </w:p>
    <w:p w:rsidR="00566CE9" w:rsidRPr="00E7459D" w:rsidRDefault="000C7BE7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 xml:space="preserve">Ограничение доступного жилья может потребовать, чтобы 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сбор за перепродажу был выплачен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в Контролирующий орган за его работу,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необходимую в связи с любой перепродажей Объекта недвижимости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>как описано ниже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</w:p>
    <w:p w:rsidR="00747C55" w:rsidRPr="00E7459D" w:rsidRDefault="00747C55" w:rsidP="00566CE9">
      <w:pPr>
        <w:pStyle w:val="Default"/>
        <w:rPr>
          <w:b/>
          <w:bCs/>
          <w:color w:val="auto"/>
          <w:sz w:val="23"/>
          <w:szCs w:val="23"/>
          <w:lang w:val="ru-RU"/>
        </w:rPr>
      </w:pPr>
    </w:p>
    <w:p w:rsidR="00566CE9" w:rsidRPr="00E7459D" w:rsidRDefault="00566CE9" w:rsidP="00566CE9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E7459D">
        <w:rPr>
          <w:b/>
          <w:bCs/>
          <w:color w:val="auto"/>
          <w:sz w:val="23"/>
          <w:szCs w:val="23"/>
        </w:rPr>
        <w:t xml:space="preserve">III. </w:t>
      </w:r>
      <w:r w:rsidR="00E21A0B" w:rsidRPr="00E7459D">
        <w:rPr>
          <w:b/>
          <w:bCs/>
          <w:color w:val="auto"/>
          <w:sz w:val="23"/>
          <w:szCs w:val="23"/>
          <w:u w:val="single"/>
          <w:lang w:val="ru-RU"/>
        </w:rPr>
        <w:t>Требования</w:t>
      </w:r>
      <w:r w:rsidR="00E21A0B" w:rsidRPr="00E7459D">
        <w:rPr>
          <w:b/>
          <w:bCs/>
          <w:color w:val="auto"/>
          <w:sz w:val="23"/>
          <w:szCs w:val="23"/>
          <w:u w:val="single"/>
        </w:rPr>
        <w:t xml:space="preserve"> </w:t>
      </w:r>
      <w:r w:rsidR="00E21A0B" w:rsidRPr="00E7459D">
        <w:rPr>
          <w:b/>
          <w:bCs/>
          <w:color w:val="auto"/>
          <w:sz w:val="23"/>
          <w:szCs w:val="23"/>
          <w:u w:val="single"/>
          <w:lang w:val="ru-RU"/>
        </w:rPr>
        <w:t>к</w:t>
      </w:r>
      <w:r w:rsidR="00E21A0B" w:rsidRPr="00E7459D">
        <w:rPr>
          <w:b/>
          <w:bCs/>
          <w:color w:val="auto"/>
          <w:sz w:val="23"/>
          <w:szCs w:val="23"/>
          <w:u w:val="single"/>
        </w:rPr>
        <w:t xml:space="preserve"> </w:t>
      </w:r>
      <w:r w:rsidR="00E21A0B" w:rsidRPr="00E7459D">
        <w:rPr>
          <w:b/>
          <w:bCs/>
          <w:color w:val="auto"/>
          <w:sz w:val="23"/>
          <w:szCs w:val="23"/>
          <w:u w:val="single"/>
          <w:lang w:val="ru-RU"/>
        </w:rPr>
        <w:t>перепродаже</w:t>
      </w:r>
      <w:r w:rsidRPr="00E7459D">
        <w:rPr>
          <w:b/>
          <w:bCs/>
          <w:color w:val="auto"/>
          <w:sz w:val="23"/>
          <w:szCs w:val="23"/>
          <w:u w:val="single"/>
        </w:rPr>
        <w:t xml:space="preserve"> </w:t>
      </w:r>
    </w:p>
    <w:p w:rsidR="00AD5C44" w:rsidRPr="00E7459D" w:rsidRDefault="00AD5C44" w:rsidP="00566CE9">
      <w:pPr>
        <w:pStyle w:val="Default"/>
        <w:rPr>
          <w:color w:val="auto"/>
          <w:sz w:val="23"/>
          <w:szCs w:val="23"/>
        </w:rPr>
      </w:pPr>
    </w:p>
    <w:p w:rsidR="00566CE9" w:rsidRPr="00E7459D" w:rsidRDefault="000C7BE7" w:rsidP="00566CE9">
      <w:pPr>
        <w:pStyle w:val="Default"/>
        <w:rPr>
          <w:b/>
          <w:bCs/>
          <w:color w:val="auto"/>
          <w:sz w:val="23"/>
          <w:szCs w:val="23"/>
          <w:lang w:val="ru-RU"/>
        </w:rPr>
      </w:pPr>
      <w:r w:rsidRPr="00E7459D">
        <w:rPr>
          <w:b/>
          <w:bCs/>
          <w:color w:val="auto"/>
          <w:sz w:val="23"/>
          <w:szCs w:val="23"/>
          <w:lang w:val="ru-RU"/>
        </w:rPr>
        <w:t>Когда вы продаете свое жилье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, </w:t>
      </w:r>
      <w:r w:rsidRPr="00E7459D">
        <w:rPr>
          <w:b/>
          <w:bCs/>
          <w:color w:val="auto"/>
          <w:sz w:val="23"/>
          <w:szCs w:val="23"/>
          <w:lang w:val="ru-RU"/>
        </w:rPr>
        <w:t>Вам также необходимо направить письменное уведомление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в Контролирующий орган и «Массхаузинг»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96518D" w:rsidRPr="00E7459D">
        <w:rPr>
          <w:b/>
          <w:bCs/>
          <w:color w:val="auto"/>
          <w:sz w:val="23"/>
          <w:szCs w:val="23"/>
          <w:lang w:val="ru-RU"/>
        </w:rPr>
        <w:t>(</w:t>
      </w:r>
      <w:r w:rsidRPr="00E7459D">
        <w:rPr>
          <w:b/>
          <w:bCs/>
          <w:color w:val="auto"/>
          <w:sz w:val="23"/>
          <w:szCs w:val="23"/>
          <w:lang w:val="ru-RU"/>
        </w:rPr>
        <w:t>Департамент планирования и программ</w:t>
      </w:r>
      <w:r w:rsidR="0096518D" w:rsidRPr="00E7459D">
        <w:rPr>
          <w:b/>
          <w:bCs/>
          <w:color w:val="auto"/>
          <w:sz w:val="23"/>
          <w:szCs w:val="23"/>
          <w:lang w:val="ru-RU"/>
        </w:rPr>
        <w:t xml:space="preserve">) </w:t>
      </w:r>
      <w:r w:rsidR="00356693" w:rsidRPr="00E7459D">
        <w:rPr>
          <w:b/>
          <w:bCs/>
          <w:color w:val="auto"/>
          <w:sz w:val="23"/>
          <w:szCs w:val="23"/>
          <w:lang w:val="ru-RU"/>
        </w:rPr>
        <w:t>о своем намерении совершить продажу,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356693" w:rsidRPr="00E7459D">
        <w:rPr>
          <w:b/>
          <w:bCs/>
          <w:color w:val="auto"/>
          <w:sz w:val="23"/>
          <w:szCs w:val="23"/>
          <w:lang w:val="ru-RU"/>
        </w:rPr>
        <w:t>чтобы они смогли определить Правомочного покупателя для вашего Объекта недвижимости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. </w:t>
      </w:r>
    </w:p>
    <w:p w:rsidR="000560FA" w:rsidRPr="00E7459D" w:rsidRDefault="000560FA" w:rsidP="00566CE9">
      <w:pPr>
        <w:pStyle w:val="Default"/>
        <w:rPr>
          <w:b/>
          <w:bCs/>
          <w:color w:val="auto"/>
          <w:sz w:val="23"/>
          <w:szCs w:val="23"/>
          <w:lang w:val="ru-RU"/>
        </w:rPr>
      </w:pPr>
    </w:p>
    <w:p w:rsidR="00D17B49" w:rsidRPr="00E7459D" w:rsidRDefault="00762758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Разрешенная цена продажи определена как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u w:val="single"/>
          <w:lang w:val="ru-RU"/>
        </w:rPr>
        <w:t>«Максимальная цена перепродажи»</w:t>
      </w:r>
      <w:r w:rsidR="00D17B4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в дополнительном положении свидетельства на доступное жилье</w:t>
      </w:r>
      <w:r w:rsidR="00D17B49" w:rsidRPr="00E7459D">
        <w:rPr>
          <w:color w:val="auto"/>
          <w:sz w:val="23"/>
          <w:szCs w:val="23"/>
          <w:lang w:val="ru-RU"/>
        </w:rPr>
        <w:t xml:space="preserve">. 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D17B4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Она рассчитывается путем корректировки цены покупки,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которую Вы заплатили за жилье с целью отражения любых изменений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в среднем доходе по районе со времени,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когда Вы покупали Ваше доступное жилье, до времени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перепродажи плюс</w:t>
      </w:r>
      <w:r w:rsidR="00D17B49" w:rsidRPr="00E7459D">
        <w:rPr>
          <w:color w:val="auto"/>
          <w:sz w:val="23"/>
          <w:szCs w:val="23"/>
          <w:lang w:val="ru-RU"/>
        </w:rPr>
        <w:t>:</w:t>
      </w:r>
    </w:p>
    <w:p w:rsidR="00D17B49" w:rsidRPr="00E7459D" w:rsidRDefault="00D17B49" w:rsidP="00566CE9">
      <w:pPr>
        <w:pStyle w:val="Default"/>
        <w:rPr>
          <w:color w:val="auto"/>
          <w:sz w:val="23"/>
          <w:szCs w:val="23"/>
          <w:lang w:val="ru-RU"/>
        </w:rPr>
      </w:pPr>
    </w:p>
    <w:p w:rsidR="00D17B49" w:rsidRPr="00E7459D" w:rsidRDefault="00732E87" w:rsidP="00D17B49">
      <w:pPr>
        <w:pStyle w:val="Default"/>
        <w:numPr>
          <w:ilvl w:val="0"/>
          <w:numId w:val="7"/>
        </w:numPr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Сбор за перепродажу, как установлено в</w:t>
      </w:r>
      <w:r w:rsidR="00D17B4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дополнительном положении свидетельства на доступное жилье.</w:t>
      </w:r>
    </w:p>
    <w:p w:rsidR="00165278" w:rsidRPr="00E7459D" w:rsidRDefault="00732E87" w:rsidP="00D17B49">
      <w:pPr>
        <w:pStyle w:val="Default"/>
        <w:numPr>
          <w:ilvl w:val="0"/>
          <w:numId w:val="7"/>
        </w:numPr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Утвержденные расходы на рекламу, если имеются</w:t>
      </w:r>
      <w:r w:rsidR="00932CE2" w:rsidRPr="00E7459D">
        <w:rPr>
          <w:color w:val="auto"/>
          <w:sz w:val="23"/>
          <w:szCs w:val="23"/>
          <w:lang w:val="ru-RU"/>
        </w:rPr>
        <w:t>;</w:t>
      </w:r>
      <w:r w:rsidR="0016527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и</w:t>
      </w:r>
    </w:p>
    <w:p w:rsidR="00165278" w:rsidRPr="00E7459D" w:rsidRDefault="00732E87" w:rsidP="00D17B49">
      <w:pPr>
        <w:pStyle w:val="Default"/>
        <w:numPr>
          <w:ilvl w:val="0"/>
          <w:numId w:val="7"/>
        </w:numPr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Утвержденный капитальный ремонт, если имеется</w:t>
      </w:r>
      <w:r w:rsidR="00165278" w:rsidRPr="00E7459D">
        <w:rPr>
          <w:color w:val="auto"/>
          <w:sz w:val="23"/>
          <w:szCs w:val="23"/>
          <w:lang w:val="ru-RU"/>
        </w:rPr>
        <w:t>.</w:t>
      </w:r>
    </w:p>
    <w:p w:rsidR="00165278" w:rsidRPr="00E7459D" w:rsidRDefault="00165278" w:rsidP="00165278">
      <w:pPr>
        <w:pStyle w:val="Default"/>
        <w:rPr>
          <w:color w:val="auto"/>
          <w:sz w:val="23"/>
          <w:szCs w:val="23"/>
          <w:lang w:val="ru-RU"/>
        </w:rPr>
      </w:pPr>
    </w:p>
    <w:p w:rsidR="00566CE9" w:rsidRPr="00E7459D" w:rsidRDefault="00732E87" w:rsidP="00165278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Максимальная цена перепродажи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84627" w:rsidRPr="00E7459D">
        <w:rPr>
          <w:color w:val="auto"/>
          <w:sz w:val="23"/>
          <w:szCs w:val="23"/>
          <w:lang w:val="ru-RU"/>
        </w:rPr>
        <w:t>никогда не может быть больше, чем сумма,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84627" w:rsidRPr="00E7459D">
        <w:rPr>
          <w:color w:val="auto"/>
          <w:sz w:val="23"/>
          <w:szCs w:val="23"/>
          <w:lang w:val="ru-RU"/>
        </w:rPr>
        <w:t xml:space="preserve">которую мог оплатить Правомочный покупатель с доходом </w:t>
      </w:r>
      <w:r w:rsidR="00566CE9" w:rsidRPr="00E7459D">
        <w:rPr>
          <w:color w:val="auto"/>
          <w:sz w:val="23"/>
          <w:szCs w:val="23"/>
          <w:lang w:val="ru-RU"/>
        </w:rPr>
        <w:t xml:space="preserve">70% </w:t>
      </w:r>
      <w:r w:rsidR="00284627" w:rsidRPr="00E7459D">
        <w:rPr>
          <w:color w:val="auto"/>
          <w:sz w:val="23"/>
          <w:szCs w:val="23"/>
          <w:lang w:val="ru-RU"/>
        </w:rPr>
        <w:t>от среднего дохода по району, как определено</w:t>
      </w:r>
      <w:r w:rsidR="00165278" w:rsidRPr="00E7459D">
        <w:rPr>
          <w:color w:val="auto"/>
          <w:sz w:val="23"/>
          <w:szCs w:val="23"/>
          <w:lang w:val="ru-RU"/>
        </w:rPr>
        <w:t xml:space="preserve"> </w:t>
      </w:r>
      <w:r w:rsidR="00284627" w:rsidRPr="00E7459D">
        <w:rPr>
          <w:color w:val="auto"/>
          <w:sz w:val="23"/>
          <w:szCs w:val="23"/>
          <w:lang w:val="ru-RU"/>
        </w:rPr>
        <w:t>по формуле, установленной</w:t>
      </w:r>
      <w:r w:rsidR="00165278" w:rsidRPr="00E7459D">
        <w:rPr>
          <w:color w:val="auto"/>
          <w:sz w:val="23"/>
          <w:szCs w:val="23"/>
          <w:lang w:val="ru-RU"/>
        </w:rPr>
        <w:t xml:space="preserve"> </w:t>
      </w:r>
      <w:r w:rsidR="00284627" w:rsidRPr="00E7459D">
        <w:rPr>
          <w:color w:val="auto"/>
          <w:sz w:val="23"/>
          <w:szCs w:val="23"/>
          <w:lang w:val="ru-RU"/>
        </w:rPr>
        <w:t>в дополнительном положении свидетельства на доступное жилье</w:t>
      </w:r>
      <w:r w:rsidR="00F1467F" w:rsidRPr="00E7459D">
        <w:rPr>
          <w:color w:val="auto"/>
          <w:sz w:val="23"/>
          <w:szCs w:val="23"/>
          <w:lang w:val="ru-RU"/>
        </w:rPr>
        <w:t>.</w:t>
      </w:r>
      <w:r w:rsidR="006C6218" w:rsidRPr="00E7459D">
        <w:rPr>
          <w:color w:val="auto"/>
          <w:sz w:val="23"/>
          <w:szCs w:val="23"/>
          <w:lang w:val="ru-RU"/>
        </w:rPr>
        <w:t xml:space="preserve"> 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84627" w:rsidRPr="00E7459D">
        <w:rPr>
          <w:color w:val="auto"/>
          <w:sz w:val="23"/>
          <w:szCs w:val="23"/>
          <w:lang w:val="ru-RU"/>
        </w:rPr>
        <w:t>Цена продажи</w:t>
      </w:r>
      <w:r w:rsidR="00165278" w:rsidRPr="00E7459D">
        <w:rPr>
          <w:color w:val="auto"/>
          <w:sz w:val="23"/>
          <w:szCs w:val="23"/>
          <w:lang w:val="ru-RU"/>
        </w:rPr>
        <w:t xml:space="preserve"> </w:t>
      </w:r>
      <w:r w:rsidR="00284627" w:rsidRPr="00E7459D">
        <w:rPr>
          <w:color w:val="auto"/>
          <w:sz w:val="23"/>
          <w:szCs w:val="23"/>
          <w:lang w:val="ru-RU"/>
        </w:rPr>
        <w:t>также никогда не должна быть меньше,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84627" w:rsidRPr="00E7459D">
        <w:rPr>
          <w:color w:val="auto"/>
          <w:sz w:val="23"/>
          <w:szCs w:val="23"/>
          <w:lang w:val="ru-RU"/>
        </w:rPr>
        <w:t>чем цена покупки, которую Вы оплатили</w:t>
      </w:r>
      <w:r w:rsidR="00165278" w:rsidRPr="00E7459D">
        <w:rPr>
          <w:color w:val="auto"/>
          <w:sz w:val="23"/>
          <w:szCs w:val="23"/>
          <w:lang w:val="ru-RU"/>
        </w:rPr>
        <w:t>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84627" w:rsidRPr="00E7459D">
        <w:rPr>
          <w:color w:val="auto"/>
          <w:sz w:val="23"/>
          <w:szCs w:val="23"/>
          <w:lang w:val="ru-RU"/>
        </w:rPr>
        <w:t>если только Вы не согласитесь принять более низкую цену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</w:p>
    <w:p w:rsidR="00D2077A" w:rsidRPr="00E7459D" w:rsidRDefault="00D2077A" w:rsidP="00165278">
      <w:pPr>
        <w:pStyle w:val="Default"/>
        <w:rPr>
          <w:color w:val="auto"/>
          <w:sz w:val="23"/>
          <w:szCs w:val="23"/>
          <w:lang w:val="ru-RU"/>
        </w:rPr>
      </w:pPr>
    </w:p>
    <w:p w:rsidR="00F57A09" w:rsidRPr="00E7459D" w:rsidRDefault="00DA17DF" w:rsidP="00AD5C44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У Контролирующего органа будет до</w:t>
      </w:r>
      <w:r w:rsidR="00566CE9" w:rsidRPr="00E7459D">
        <w:rPr>
          <w:color w:val="auto"/>
          <w:sz w:val="23"/>
          <w:szCs w:val="23"/>
          <w:lang w:val="ru-RU"/>
        </w:rPr>
        <w:t xml:space="preserve"> 90 </w:t>
      </w:r>
      <w:r w:rsidRPr="00E7459D">
        <w:rPr>
          <w:color w:val="auto"/>
          <w:sz w:val="23"/>
          <w:szCs w:val="23"/>
          <w:lang w:val="ru-RU"/>
        </w:rPr>
        <w:t>дней после Вашего оповещения о намерении продать жилье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для принятия решения о его продаже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Правомочному покупателю, Контролирующему органу, Муниципалитету</w:t>
      </w:r>
      <w:r w:rsidR="003A0D66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или его уполномоченному лицу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Pr="00E7459D">
        <w:rPr>
          <w:color w:val="auto"/>
          <w:sz w:val="23"/>
          <w:szCs w:val="23"/>
          <w:lang w:val="ru-RU"/>
        </w:rPr>
        <w:t>Этот период времени может быть продлен в соответствии с дополнительным положением свидетельства на право собственности доступным жильем</w:t>
      </w:r>
      <w:r w:rsidR="00F57A0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для организации закрытия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>определения следующего покупателя,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если первый выбранный покупатель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не может получить финансирование или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в случае отсутствия сотрудничества с Вашей стороны</w:t>
      </w:r>
      <w:r w:rsidR="00566CE9" w:rsidRPr="00E7459D">
        <w:rPr>
          <w:color w:val="auto"/>
          <w:sz w:val="23"/>
          <w:szCs w:val="23"/>
          <w:lang w:val="ru-RU"/>
        </w:rPr>
        <w:t>.</w:t>
      </w:r>
    </w:p>
    <w:p w:rsidR="00AD5C44" w:rsidRPr="00E7459D" w:rsidRDefault="00AD5C44" w:rsidP="00AD5C44">
      <w:pPr>
        <w:pStyle w:val="Default"/>
        <w:rPr>
          <w:color w:val="auto"/>
          <w:sz w:val="23"/>
          <w:szCs w:val="23"/>
          <w:lang w:val="ru-RU"/>
        </w:rPr>
      </w:pPr>
    </w:p>
    <w:p w:rsidR="00FC4EF5" w:rsidRPr="00E7459D" w:rsidRDefault="003B24B7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lastRenderedPageBreak/>
        <w:t>Вы обязаны полностью сотрудничать с Контролирующим органом</w:t>
      </w:r>
      <w:r w:rsidR="003646A6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и «Массхаузинг» в период перепродажи</w:t>
      </w:r>
      <w:r w:rsidR="003646A6" w:rsidRPr="00E7459D">
        <w:rPr>
          <w:color w:val="auto"/>
          <w:sz w:val="23"/>
          <w:szCs w:val="23"/>
          <w:lang w:val="ru-RU"/>
        </w:rPr>
        <w:t xml:space="preserve">.  </w:t>
      </w:r>
      <w:r w:rsidR="00722AB9" w:rsidRPr="00E7459D">
        <w:rPr>
          <w:color w:val="auto"/>
          <w:sz w:val="23"/>
          <w:szCs w:val="23"/>
          <w:lang w:val="ru-RU"/>
        </w:rPr>
        <w:t>Если правомочный покупатель не может купить жилье,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722AB9" w:rsidRPr="00E7459D">
        <w:rPr>
          <w:color w:val="auto"/>
          <w:sz w:val="23"/>
          <w:szCs w:val="23"/>
          <w:lang w:val="ru-RU"/>
        </w:rPr>
        <w:t>и Контролирующий орган или Муниципалитет</w:t>
      </w:r>
      <w:r w:rsidR="00F1467F" w:rsidRPr="00E7459D">
        <w:rPr>
          <w:color w:val="auto"/>
          <w:sz w:val="23"/>
          <w:szCs w:val="23"/>
          <w:lang w:val="ru-RU"/>
        </w:rPr>
        <w:t xml:space="preserve"> </w:t>
      </w:r>
      <w:r w:rsidR="00722AB9" w:rsidRPr="00E7459D">
        <w:rPr>
          <w:color w:val="auto"/>
          <w:sz w:val="23"/>
          <w:szCs w:val="23"/>
          <w:lang w:val="ru-RU"/>
        </w:rPr>
        <w:t>или его уполномоченное лицо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722AB9" w:rsidRPr="00E7459D">
        <w:rPr>
          <w:color w:val="auto"/>
          <w:sz w:val="23"/>
          <w:szCs w:val="23"/>
          <w:lang w:val="ru-RU"/>
        </w:rPr>
        <w:t>также не могут купить Ваше жилье</w:t>
      </w:r>
      <w:r w:rsidR="003646A6" w:rsidRPr="00E7459D">
        <w:rPr>
          <w:color w:val="auto"/>
          <w:sz w:val="23"/>
          <w:szCs w:val="23"/>
          <w:lang w:val="ru-RU"/>
        </w:rPr>
        <w:t>,</w:t>
      </w:r>
      <w:r w:rsidR="009851BC" w:rsidRPr="00E7459D">
        <w:rPr>
          <w:color w:val="auto"/>
          <w:sz w:val="23"/>
          <w:szCs w:val="23"/>
          <w:lang w:val="ru-RU"/>
        </w:rPr>
        <w:t xml:space="preserve"> </w:t>
      </w:r>
      <w:r w:rsidR="00722AB9" w:rsidRPr="00E7459D">
        <w:rPr>
          <w:color w:val="auto"/>
          <w:sz w:val="23"/>
          <w:szCs w:val="23"/>
          <w:lang w:val="ru-RU"/>
        </w:rPr>
        <w:t>то Вы можете продать его покупателю,</w:t>
      </w:r>
      <w:r w:rsidR="009851BC" w:rsidRPr="00E7459D">
        <w:rPr>
          <w:color w:val="auto"/>
          <w:sz w:val="23"/>
          <w:szCs w:val="23"/>
          <w:lang w:val="ru-RU"/>
        </w:rPr>
        <w:t xml:space="preserve"> </w:t>
      </w:r>
      <w:r w:rsidR="00722AB9" w:rsidRPr="00E7459D">
        <w:rPr>
          <w:color w:val="auto"/>
          <w:sz w:val="23"/>
          <w:szCs w:val="23"/>
          <w:lang w:val="ru-RU"/>
        </w:rPr>
        <w:t>который не квалифицирован как Полномочный покупатель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3646A6" w:rsidRPr="00E7459D">
        <w:rPr>
          <w:color w:val="auto"/>
          <w:sz w:val="23"/>
          <w:szCs w:val="23"/>
          <w:lang w:val="ru-RU"/>
        </w:rPr>
        <w:t>(</w:t>
      </w:r>
      <w:r w:rsidR="00722AB9" w:rsidRPr="00E7459D">
        <w:rPr>
          <w:color w:val="auto"/>
          <w:sz w:val="23"/>
          <w:szCs w:val="23"/>
          <w:lang w:val="ru-RU"/>
        </w:rPr>
        <w:t>такой покупатель называется неправомочным покупателем</w:t>
      </w:r>
      <w:r w:rsidR="00FC4EF5" w:rsidRPr="00E7459D">
        <w:rPr>
          <w:color w:val="auto"/>
          <w:sz w:val="23"/>
          <w:szCs w:val="23"/>
          <w:lang w:val="ru-RU"/>
        </w:rPr>
        <w:t xml:space="preserve">) </w:t>
      </w:r>
      <w:r w:rsidR="00722AB9" w:rsidRPr="00E7459D">
        <w:rPr>
          <w:color w:val="auto"/>
          <w:sz w:val="23"/>
          <w:szCs w:val="23"/>
          <w:lang w:val="ru-RU"/>
        </w:rPr>
        <w:t>на следующих условиях</w:t>
      </w:r>
      <w:r w:rsidR="00566CE9" w:rsidRPr="00E7459D">
        <w:rPr>
          <w:color w:val="auto"/>
          <w:sz w:val="23"/>
          <w:szCs w:val="23"/>
          <w:lang w:val="ru-RU"/>
        </w:rPr>
        <w:t>:</w:t>
      </w:r>
    </w:p>
    <w:p w:rsidR="00AD5C44" w:rsidRPr="00E7459D" w:rsidRDefault="00AD5C44" w:rsidP="00566CE9">
      <w:pPr>
        <w:pStyle w:val="Default"/>
        <w:rPr>
          <w:color w:val="auto"/>
          <w:sz w:val="23"/>
          <w:szCs w:val="23"/>
          <w:lang w:val="ru-RU"/>
        </w:rPr>
      </w:pPr>
    </w:p>
    <w:p w:rsidR="00FC4EF5" w:rsidRPr="00E7459D" w:rsidRDefault="00E20516" w:rsidP="006C6218">
      <w:pPr>
        <w:pStyle w:val="Default"/>
        <w:numPr>
          <w:ilvl w:val="0"/>
          <w:numId w:val="8"/>
        </w:numPr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Продажа должна осуществляться по цене не более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Максимальной цены перепродажи</w:t>
      </w:r>
      <w:r w:rsidR="00ED0D6E" w:rsidRPr="00E7459D">
        <w:rPr>
          <w:color w:val="auto"/>
          <w:sz w:val="23"/>
          <w:szCs w:val="23"/>
          <w:lang w:val="ru-RU"/>
        </w:rPr>
        <w:t>,</w:t>
      </w:r>
    </w:p>
    <w:p w:rsidR="00FC4EF5" w:rsidRPr="00E7459D" w:rsidRDefault="00E20516" w:rsidP="00FC4EF5">
      <w:pPr>
        <w:pStyle w:val="Default"/>
        <w:numPr>
          <w:ilvl w:val="0"/>
          <w:numId w:val="8"/>
        </w:numPr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Закрытие должно осуществляться не менее чем через</w:t>
      </w:r>
      <w:r w:rsidR="00566CE9" w:rsidRPr="00E7459D">
        <w:rPr>
          <w:color w:val="auto"/>
          <w:sz w:val="23"/>
          <w:szCs w:val="23"/>
          <w:lang w:val="ru-RU"/>
        </w:rPr>
        <w:t xml:space="preserve"> 30 </w:t>
      </w:r>
      <w:r w:rsidR="001A5A74" w:rsidRPr="00E7459D">
        <w:rPr>
          <w:color w:val="auto"/>
          <w:sz w:val="23"/>
          <w:szCs w:val="23"/>
          <w:lang w:val="ru-RU"/>
        </w:rPr>
        <w:t>дней после крайнего срока закрытия, описанного выше</w:t>
      </w:r>
      <w:r w:rsidR="00ED0D6E" w:rsidRPr="00E7459D">
        <w:rPr>
          <w:color w:val="auto"/>
          <w:sz w:val="23"/>
          <w:szCs w:val="23"/>
          <w:lang w:val="ru-RU"/>
        </w:rPr>
        <w:t>,</w:t>
      </w:r>
    </w:p>
    <w:p w:rsidR="00FC4EF5" w:rsidRPr="00E7459D" w:rsidRDefault="001A5A74" w:rsidP="00FC4EF5">
      <w:pPr>
        <w:pStyle w:val="Default"/>
        <w:numPr>
          <w:ilvl w:val="0"/>
          <w:numId w:val="8"/>
        </w:numPr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Объект недвижимости должен продаваться в соответствии с требованиями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дополнительного положения свидетельства на право собственности доступным жильем</w:t>
      </w:r>
      <w:r w:rsidR="00ED0D6E" w:rsidRPr="00E7459D">
        <w:rPr>
          <w:color w:val="auto"/>
          <w:sz w:val="23"/>
          <w:szCs w:val="23"/>
          <w:lang w:val="ru-RU"/>
        </w:rPr>
        <w:t>,</w:t>
      </w:r>
      <w:r w:rsidR="00FC4EF5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и</w:t>
      </w:r>
      <w:r w:rsidR="00FC4EF5" w:rsidRPr="00E7459D">
        <w:rPr>
          <w:color w:val="auto"/>
          <w:sz w:val="23"/>
          <w:szCs w:val="23"/>
          <w:lang w:val="ru-RU"/>
        </w:rPr>
        <w:t xml:space="preserve"> </w:t>
      </w:r>
    </w:p>
    <w:p w:rsidR="00566CE9" w:rsidRPr="00E7459D" w:rsidRDefault="001A5A74" w:rsidP="006C6218">
      <w:pPr>
        <w:pStyle w:val="Default"/>
        <w:numPr>
          <w:ilvl w:val="0"/>
          <w:numId w:val="8"/>
        </w:numPr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В случае нескольких заинтересованных неправомочных покупателей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>предпочтение должно отдаваться любому покупателю,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определенному Контролирующим органом как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 xml:space="preserve">семья соответствующего размера, доход которой составляет 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более</w:t>
      </w:r>
      <w:r w:rsidR="00566CE9" w:rsidRPr="00E7459D">
        <w:rPr>
          <w:color w:val="auto"/>
          <w:sz w:val="23"/>
          <w:szCs w:val="23"/>
          <w:lang w:val="ru-RU"/>
        </w:rPr>
        <w:t xml:space="preserve"> 80% </w:t>
      </w:r>
      <w:r w:rsidRPr="00E7459D">
        <w:rPr>
          <w:color w:val="auto"/>
          <w:sz w:val="23"/>
          <w:szCs w:val="23"/>
          <w:lang w:val="ru-RU"/>
        </w:rPr>
        <w:t>но менее</w:t>
      </w:r>
      <w:r w:rsidR="00566CE9" w:rsidRPr="00E7459D">
        <w:rPr>
          <w:color w:val="auto"/>
          <w:sz w:val="23"/>
          <w:szCs w:val="23"/>
          <w:lang w:val="ru-RU"/>
        </w:rPr>
        <w:t xml:space="preserve"> 120% </w:t>
      </w:r>
      <w:r w:rsidRPr="00E7459D">
        <w:rPr>
          <w:color w:val="auto"/>
          <w:sz w:val="23"/>
          <w:szCs w:val="23"/>
          <w:lang w:val="ru-RU"/>
        </w:rPr>
        <w:t>от среднего дохода по району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</w:p>
    <w:p w:rsidR="00FC4EF5" w:rsidRPr="00E7459D" w:rsidRDefault="00FC4EF5" w:rsidP="00566CE9">
      <w:pPr>
        <w:pStyle w:val="Default"/>
        <w:rPr>
          <w:color w:val="auto"/>
          <w:sz w:val="23"/>
          <w:szCs w:val="23"/>
          <w:lang w:val="ru-RU"/>
        </w:rPr>
      </w:pPr>
    </w:p>
    <w:p w:rsidR="00C81E68" w:rsidRPr="00E7459D" w:rsidRDefault="001A5A74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Любая продажа Вами Правомочному покупателю или</w:t>
      </w:r>
      <w:r w:rsidR="00FC4EF5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неправомочному покупателю</w:t>
      </w:r>
      <w:r w:rsidR="00FC4EF5" w:rsidRPr="00E7459D">
        <w:rPr>
          <w:color w:val="auto"/>
          <w:sz w:val="23"/>
          <w:szCs w:val="23"/>
          <w:lang w:val="ru-RU"/>
        </w:rPr>
        <w:t xml:space="preserve"> (</w:t>
      </w:r>
      <w:r w:rsidRPr="00E7459D">
        <w:rPr>
          <w:color w:val="auto"/>
          <w:sz w:val="23"/>
          <w:szCs w:val="23"/>
          <w:lang w:val="ru-RU"/>
        </w:rPr>
        <w:t>как описано в</w:t>
      </w:r>
      <w:r w:rsidR="00FC4EF5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дополнительном положении свидетельства на право собственности доступным жильем)</w:t>
      </w:r>
      <w:r w:rsidR="00FC4EF5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должна осуществляться в соответствии с нормальными и обычными условиями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продажи недвижимости,</w:t>
      </w:r>
      <w:r w:rsidR="006C621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которые определены в</w:t>
      </w:r>
      <w:r w:rsidR="00FC4EF5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дополнительном положении свидетельства на право собственности доступным жильем, и которые будут включены в Ваш договор купли-продажи</w:t>
      </w:r>
      <w:r w:rsidR="00FC4EF5" w:rsidRPr="00E7459D">
        <w:rPr>
          <w:color w:val="auto"/>
          <w:sz w:val="23"/>
          <w:szCs w:val="23"/>
          <w:lang w:val="ru-RU"/>
        </w:rPr>
        <w:t>.</w:t>
      </w:r>
    </w:p>
    <w:p w:rsidR="00C81E68" w:rsidRPr="00E7459D" w:rsidRDefault="00C81E68" w:rsidP="00566CE9">
      <w:pPr>
        <w:pStyle w:val="Default"/>
        <w:rPr>
          <w:color w:val="auto"/>
          <w:sz w:val="23"/>
          <w:szCs w:val="23"/>
          <w:lang w:val="ru-RU"/>
        </w:rPr>
      </w:pPr>
    </w:p>
    <w:p w:rsidR="00C81E68" w:rsidRPr="00E7459D" w:rsidRDefault="001A5A74" w:rsidP="00566CE9">
      <w:pPr>
        <w:pStyle w:val="Default"/>
        <w:rPr>
          <w:b/>
          <w:bCs/>
          <w:color w:val="auto"/>
          <w:sz w:val="23"/>
          <w:szCs w:val="23"/>
          <w:lang w:val="ru-RU"/>
        </w:rPr>
      </w:pPr>
      <w:r w:rsidRPr="00E7459D">
        <w:rPr>
          <w:b/>
          <w:bCs/>
          <w:color w:val="auto"/>
          <w:sz w:val="23"/>
          <w:szCs w:val="23"/>
          <w:lang w:val="ru-RU"/>
        </w:rPr>
        <w:t>Не существует обязательства или гарантии,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что Правомочный покупатель купить Ваше</w:t>
      </w:r>
      <w:r w:rsidR="00FC4EF5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доступное жилье, или что Вы получите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Максимальную цену перепродажи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(</w:t>
      </w:r>
      <w:r w:rsidRPr="00E7459D">
        <w:rPr>
          <w:b/>
          <w:bCs/>
          <w:color w:val="auto"/>
          <w:sz w:val="23"/>
          <w:szCs w:val="23"/>
          <w:lang w:val="ru-RU"/>
        </w:rPr>
        <w:t>или любую другую цену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) </w:t>
      </w:r>
      <w:r w:rsidRPr="00E7459D">
        <w:rPr>
          <w:b/>
          <w:bCs/>
          <w:color w:val="auto"/>
          <w:sz w:val="23"/>
          <w:szCs w:val="23"/>
          <w:lang w:val="ru-RU"/>
        </w:rPr>
        <w:t>за продажу Вашего жилья</w:t>
      </w:r>
      <w:r w:rsidR="00C81E68" w:rsidRPr="00E7459D">
        <w:rPr>
          <w:b/>
          <w:bCs/>
          <w:color w:val="auto"/>
          <w:sz w:val="23"/>
          <w:szCs w:val="23"/>
          <w:lang w:val="ru-RU"/>
        </w:rPr>
        <w:t>.</w:t>
      </w:r>
    </w:p>
    <w:p w:rsidR="00566CE9" w:rsidRPr="00E7459D" w:rsidRDefault="00566CE9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b/>
          <w:bCs/>
          <w:color w:val="auto"/>
          <w:sz w:val="23"/>
          <w:szCs w:val="23"/>
          <w:lang w:val="ru-RU"/>
        </w:rPr>
        <w:t xml:space="preserve"> </w:t>
      </w:r>
    </w:p>
    <w:p w:rsidR="00C81E68" w:rsidRPr="00E7459D" w:rsidRDefault="00484DE4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Продажа или передача дома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не будет считаться законной, если</w:t>
      </w:r>
      <w:r w:rsidR="00566CE9" w:rsidRPr="00E7459D">
        <w:rPr>
          <w:color w:val="auto"/>
          <w:sz w:val="23"/>
          <w:szCs w:val="23"/>
          <w:lang w:val="ru-RU"/>
        </w:rPr>
        <w:t xml:space="preserve"> (1) </w:t>
      </w:r>
      <w:r w:rsidRPr="00E7459D">
        <w:rPr>
          <w:color w:val="auto"/>
          <w:sz w:val="23"/>
          <w:szCs w:val="23"/>
          <w:lang w:val="ru-RU"/>
        </w:rPr>
        <w:t xml:space="preserve">общая стоимость всех сборов и платежей любого вида, выданных или оплаченных </w:t>
      </w:r>
      <w:r w:rsidR="00C81E6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 xml:space="preserve">выбранным покупателем </w:t>
      </w:r>
      <w:r w:rsidR="00C81E6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превышает Максимальную цену перепродажи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и</w:t>
      </w:r>
      <w:r w:rsidR="00566CE9" w:rsidRPr="00E7459D">
        <w:rPr>
          <w:color w:val="auto"/>
          <w:sz w:val="23"/>
          <w:szCs w:val="23"/>
          <w:lang w:val="ru-RU"/>
        </w:rPr>
        <w:t xml:space="preserve"> (2) </w:t>
      </w:r>
      <w:r w:rsidRPr="00E7459D">
        <w:rPr>
          <w:color w:val="auto"/>
          <w:sz w:val="23"/>
          <w:szCs w:val="23"/>
          <w:lang w:val="ru-RU"/>
        </w:rPr>
        <w:t>Свидетельство о соответствии доступного жилья,</w:t>
      </w:r>
      <w:r w:rsidR="00C81E6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подтверждающее продажу или передачу недвижимости,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 xml:space="preserve">не было составлено в соответствии 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с дополнительным положением свидетельства на право собственности доступным жильем,  не было обработано Регулирующим органом</w:t>
      </w:r>
      <w:r w:rsidR="00C81E6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и</w:t>
      </w:r>
      <w:r w:rsidR="00C81E68" w:rsidRPr="00E7459D">
        <w:rPr>
          <w:color w:val="auto"/>
          <w:sz w:val="23"/>
          <w:szCs w:val="23"/>
          <w:lang w:val="ru-RU"/>
        </w:rPr>
        <w:t>/</w:t>
      </w:r>
      <w:r w:rsidRPr="00E7459D">
        <w:rPr>
          <w:color w:val="auto"/>
          <w:sz w:val="23"/>
          <w:szCs w:val="23"/>
          <w:lang w:val="ru-RU"/>
        </w:rPr>
        <w:t>или</w:t>
      </w:r>
      <w:r w:rsidR="00C81E6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«Массхаузинг» и не было</w:t>
      </w:r>
      <w:r w:rsidR="00C81E6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зарегистрировано в Регистрирующем органе</w:t>
      </w:r>
      <w:r w:rsidR="00C81E68" w:rsidRPr="00E7459D">
        <w:rPr>
          <w:color w:val="auto"/>
          <w:sz w:val="23"/>
          <w:szCs w:val="23"/>
          <w:lang w:val="ru-RU"/>
        </w:rPr>
        <w:t>.</w:t>
      </w:r>
    </w:p>
    <w:p w:rsidR="00C81E68" w:rsidRPr="00E7459D" w:rsidRDefault="00C81E68" w:rsidP="00566CE9">
      <w:pPr>
        <w:pStyle w:val="Default"/>
        <w:rPr>
          <w:color w:val="auto"/>
          <w:sz w:val="23"/>
          <w:szCs w:val="23"/>
          <w:lang w:val="ru-RU"/>
        </w:rPr>
      </w:pPr>
    </w:p>
    <w:p w:rsidR="00ED0D6E" w:rsidRPr="00E7459D" w:rsidRDefault="001A5A74" w:rsidP="00566CE9">
      <w:pPr>
        <w:pStyle w:val="Default"/>
        <w:rPr>
          <w:b/>
          <w:bCs/>
          <w:color w:val="auto"/>
          <w:sz w:val="23"/>
          <w:szCs w:val="23"/>
          <w:lang w:val="ru-RU"/>
        </w:rPr>
      </w:pPr>
      <w:r w:rsidRPr="00E7459D">
        <w:rPr>
          <w:b/>
          <w:bCs/>
          <w:color w:val="auto"/>
          <w:sz w:val="23"/>
          <w:szCs w:val="23"/>
          <w:lang w:val="ru-RU"/>
        </w:rPr>
        <w:t>Если Вы попытаетесь продать или передать жилье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в нарушение требований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color w:val="auto"/>
          <w:sz w:val="23"/>
          <w:szCs w:val="23"/>
          <w:lang w:val="ru-RU"/>
        </w:rPr>
        <w:t>дополнительного положения свидетельства на право собственности доступным жильем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, </w:t>
      </w:r>
      <w:r w:rsidR="00484DE4" w:rsidRPr="00E7459D">
        <w:rPr>
          <w:b/>
          <w:bCs/>
          <w:color w:val="auto"/>
          <w:sz w:val="23"/>
          <w:szCs w:val="23"/>
          <w:lang w:val="ru-RU"/>
        </w:rPr>
        <w:t>то Контролирующий орган и</w:t>
      </w:r>
      <w:r w:rsidR="00C81E68" w:rsidRPr="00E7459D">
        <w:rPr>
          <w:b/>
          <w:bCs/>
          <w:color w:val="auto"/>
          <w:sz w:val="23"/>
          <w:szCs w:val="23"/>
          <w:lang w:val="ru-RU"/>
        </w:rPr>
        <w:t>/</w:t>
      </w:r>
      <w:r w:rsidR="00484DE4" w:rsidRPr="00E7459D">
        <w:rPr>
          <w:b/>
          <w:bCs/>
          <w:color w:val="auto"/>
          <w:sz w:val="23"/>
          <w:szCs w:val="23"/>
          <w:lang w:val="ru-RU"/>
        </w:rPr>
        <w:t>или</w:t>
      </w:r>
      <w:r w:rsidR="00C81E68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484DE4" w:rsidRPr="00E7459D">
        <w:rPr>
          <w:b/>
          <w:bCs/>
          <w:color w:val="auto"/>
          <w:sz w:val="23"/>
          <w:szCs w:val="23"/>
          <w:lang w:val="ru-RU"/>
        </w:rPr>
        <w:t>«Массхаузинг» могут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, </w:t>
      </w:r>
      <w:r w:rsidR="00484DE4" w:rsidRPr="00E7459D">
        <w:rPr>
          <w:b/>
          <w:bCs/>
          <w:color w:val="auto"/>
          <w:sz w:val="23"/>
          <w:szCs w:val="23"/>
          <w:lang w:val="ru-RU"/>
        </w:rPr>
        <w:t>среди своих прочих прав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, </w:t>
      </w:r>
      <w:r w:rsidR="00484DE4" w:rsidRPr="00E7459D">
        <w:rPr>
          <w:b/>
          <w:bCs/>
          <w:color w:val="auto"/>
          <w:sz w:val="23"/>
          <w:szCs w:val="23"/>
          <w:lang w:val="ru-RU"/>
        </w:rPr>
        <w:t>использовать право аннулирования любого договора на такую продажу, и саму продажу</w:t>
      </w:r>
      <w:r w:rsidR="00C81E68" w:rsidRPr="00E7459D">
        <w:rPr>
          <w:b/>
          <w:bCs/>
          <w:color w:val="auto"/>
          <w:sz w:val="23"/>
          <w:szCs w:val="23"/>
          <w:lang w:val="ru-RU"/>
        </w:rPr>
        <w:t>.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</w:p>
    <w:p w:rsidR="00AD5C44" w:rsidRPr="00E7459D" w:rsidRDefault="00AD5C44" w:rsidP="00566CE9">
      <w:pPr>
        <w:pStyle w:val="Default"/>
        <w:rPr>
          <w:color w:val="auto"/>
          <w:sz w:val="23"/>
          <w:szCs w:val="23"/>
          <w:lang w:val="ru-RU"/>
        </w:rPr>
      </w:pPr>
    </w:p>
    <w:p w:rsidR="00566CE9" w:rsidRPr="00E7459D" w:rsidRDefault="00566CE9" w:rsidP="00566CE9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E7459D">
        <w:rPr>
          <w:b/>
          <w:bCs/>
          <w:color w:val="auto"/>
          <w:sz w:val="23"/>
          <w:szCs w:val="23"/>
        </w:rPr>
        <w:t xml:space="preserve">IV. </w:t>
      </w:r>
      <w:r w:rsidR="00DA17DF" w:rsidRPr="00E7459D">
        <w:rPr>
          <w:b/>
          <w:bCs/>
          <w:color w:val="auto"/>
          <w:sz w:val="23"/>
          <w:szCs w:val="23"/>
          <w:u w:val="single"/>
          <w:lang w:val="ru-RU"/>
        </w:rPr>
        <w:t>Продажа</w:t>
      </w:r>
      <w:r w:rsidR="00DA17DF" w:rsidRPr="00E7459D">
        <w:rPr>
          <w:b/>
          <w:bCs/>
          <w:color w:val="auto"/>
          <w:sz w:val="23"/>
          <w:szCs w:val="23"/>
          <w:u w:val="single"/>
        </w:rPr>
        <w:t xml:space="preserve"> </w:t>
      </w:r>
      <w:r w:rsidR="00DA17DF" w:rsidRPr="00E7459D">
        <w:rPr>
          <w:b/>
          <w:bCs/>
          <w:color w:val="auto"/>
          <w:sz w:val="23"/>
          <w:szCs w:val="23"/>
          <w:u w:val="single"/>
          <w:lang w:val="ru-RU"/>
        </w:rPr>
        <w:t>залоговой</w:t>
      </w:r>
      <w:r w:rsidR="00DA17DF" w:rsidRPr="00E7459D">
        <w:rPr>
          <w:b/>
          <w:bCs/>
          <w:color w:val="auto"/>
          <w:sz w:val="23"/>
          <w:szCs w:val="23"/>
          <w:u w:val="single"/>
        </w:rPr>
        <w:t xml:space="preserve"> </w:t>
      </w:r>
      <w:r w:rsidR="00DA17DF" w:rsidRPr="00E7459D">
        <w:rPr>
          <w:b/>
          <w:bCs/>
          <w:color w:val="auto"/>
          <w:sz w:val="23"/>
          <w:szCs w:val="23"/>
          <w:u w:val="single"/>
          <w:lang w:val="ru-RU"/>
        </w:rPr>
        <w:t>недвижимости</w:t>
      </w:r>
      <w:r w:rsidRPr="00E7459D">
        <w:rPr>
          <w:b/>
          <w:bCs/>
          <w:color w:val="auto"/>
          <w:sz w:val="23"/>
          <w:szCs w:val="23"/>
          <w:u w:val="single"/>
        </w:rPr>
        <w:t xml:space="preserve"> </w:t>
      </w:r>
    </w:p>
    <w:p w:rsidR="00AD5C44" w:rsidRPr="00E7459D" w:rsidRDefault="00AD5C44" w:rsidP="00566CE9">
      <w:pPr>
        <w:pStyle w:val="Default"/>
        <w:rPr>
          <w:color w:val="auto"/>
          <w:sz w:val="23"/>
          <w:szCs w:val="23"/>
        </w:rPr>
      </w:pPr>
    </w:p>
    <w:p w:rsidR="00746AC2" w:rsidRPr="00E7459D" w:rsidRDefault="008F7929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Если держатель ипотечного кредита направляет оповещение о том, что он</w:t>
      </w:r>
      <w:r w:rsidR="00746AC2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намеревается начать</w:t>
      </w:r>
      <w:r w:rsidR="00746AC2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процесс обращения взыскания на предмет залога</w:t>
      </w:r>
      <w:r w:rsidR="00746AC2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 xml:space="preserve">то согласно </w:t>
      </w:r>
      <w:r w:rsidR="00746AC2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дополнительному положению свидетельства на право собственности доступным жильем Муниципалитет имеет право продать Объект недвижимости</w:t>
      </w:r>
      <w:r w:rsidR="00566CE9" w:rsidRPr="00E7459D">
        <w:rPr>
          <w:color w:val="auto"/>
          <w:sz w:val="23"/>
          <w:szCs w:val="23"/>
          <w:lang w:val="ru-RU"/>
        </w:rPr>
        <w:t xml:space="preserve"> (</w:t>
      </w:r>
      <w:r w:rsidRPr="00E7459D">
        <w:rPr>
          <w:color w:val="auto"/>
          <w:sz w:val="23"/>
          <w:szCs w:val="23"/>
          <w:lang w:val="ru-RU"/>
        </w:rPr>
        <w:t>или назначить другую сторону для продажи Объекта недвижимости</w:t>
      </w:r>
      <w:r w:rsidR="00566CE9" w:rsidRPr="00E7459D">
        <w:rPr>
          <w:color w:val="auto"/>
          <w:sz w:val="23"/>
          <w:szCs w:val="23"/>
          <w:lang w:val="ru-RU"/>
        </w:rPr>
        <w:t xml:space="preserve">) </w:t>
      </w:r>
      <w:r w:rsidRPr="00E7459D">
        <w:rPr>
          <w:color w:val="auto"/>
          <w:sz w:val="23"/>
          <w:szCs w:val="23"/>
          <w:lang w:val="ru-RU"/>
        </w:rPr>
        <w:t>в течение периода</w:t>
      </w:r>
      <w:r w:rsidR="00566CE9" w:rsidRPr="00E7459D">
        <w:rPr>
          <w:color w:val="auto"/>
          <w:sz w:val="23"/>
          <w:szCs w:val="23"/>
          <w:lang w:val="ru-RU"/>
        </w:rPr>
        <w:t xml:space="preserve"> 120 </w:t>
      </w:r>
      <w:r w:rsidRPr="00E7459D">
        <w:rPr>
          <w:color w:val="auto"/>
          <w:sz w:val="23"/>
          <w:szCs w:val="23"/>
          <w:lang w:val="ru-RU"/>
        </w:rPr>
        <w:t>дней после оповещения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о намерении кредитной организации начать процесс обращения взыскания</w:t>
      </w:r>
      <w:r w:rsidR="00746AC2" w:rsidRPr="00E7459D">
        <w:rPr>
          <w:color w:val="auto"/>
          <w:sz w:val="23"/>
          <w:szCs w:val="23"/>
          <w:lang w:val="ru-RU"/>
        </w:rPr>
        <w:t>.</w:t>
      </w:r>
    </w:p>
    <w:p w:rsidR="00746AC2" w:rsidRPr="00E7459D" w:rsidRDefault="00746AC2" w:rsidP="00566CE9">
      <w:pPr>
        <w:pStyle w:val="Default"/>
        <w:rPr>
          <w:color w:val="auto"/>
          <w:sz w:val="23"/>
          <w:szCs w:val="23"/>
          <w:lang w:val="ru-RU"/>
        </w:rPr>
      </w:pPr>
    </w:p>
    <w:p w:rsidR="00FB1768" w:rsidRPr="00E7459D" w:rsidRDefault="008F7929" w:rsidP="00AD5C44">
      <w:pPr>
        <w:pStyle w:val="Default"/>
        <w:rPr>
          <w:b/>
          <w:bCs/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lastRenderedPageBreak/>
        <w:t>В случае реализации варианта покупки залоговой недвижимости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>цена покупки должна быть большей из двух случаев:</w:t>
      </w:r>
      <w:r w:rsidR="00566CE9" w:rsidRPr="00E7459D">
        <w:rPr>
          <w:color w:val="auto"/>
          <w:sz w:val="23"/>
          <w:szCs w:val="23"/>
          <w:lang w:val="ru-RU"/>
        </w:rPr>
        <w:t xml:space="preserve"> (</w:t>
      </w:r>
      <w:r w:rsidR="00566CE9" w:rsidRPr="00E7459D">
        <w:rPr>
          <w:color w:val="auto"/>
          <w:sz w:val="23"/>
          <w:szCs w:val="23"/>
        </w:rPr>
        <w:t>i</w:t>
      </w:r>
      <w:r w:rsidR="00566CE9" w:rsidRPr="00E7459D">
        <w:rPr>
          <w:color w:val="auto"/>
          <w:sz w:val="23"/>
          <w:szCs w:val="23"/>
          <w:lang w:val="ru-RU"/>
        </w:rPr>
        <w:t xml:space="preserve">) </w:t>
      </w:r>
      <w:r w:rsidRPr="00E7459D">
        <w:rPr>
          <w:color w:val="auto"/>
          <w:sz w:val="23"/>
          <w:szCs w:val="23"/>
          <w:lang w:val="ru-RU"/>
        </w:rPr>
        <w:t>сумма сальдо задолженности,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E1D33" w:rsidRPr="00E7459D">
        <w:rPr>
          <w:color w:val="auto"/>
          <w:sz w:val="23"/>
          <w:szCs w:val="23"/>
          <w:lang w:val="ru-RU"/>
        </w:rPr>
        <w:t>обеспеченная ипотечным кредитом, плюс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E1D33" w:rsidRPr="00E7459D">
        <w:rPr>
          <w:color w:val="auto"/>
          <w:sz w:val="23"/>
          <w:szCs w:val="23"/>
          <w:lang w:val="ru-RU"/>
        </w:rPr>
        <w:t>остаток долга,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E1D33" w:rsidRPr="00E7459D">
        <w:rPr>
          <w:color w:val="auto"/>
          <w:sz w:val="23"/>
          <w:szCs w:val="23"/>
          <w:lang w:val="ru-RU"/>
        </w:rPr>
        <w:t>обеспеченный иными ипотечными кредитами, старшими по приоритету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="00AE1D33" w:rsidRPr="00E7459D">
        <w:rPr>
          <w:color w:val="auto"/>
          <w:sz w:val="23"/>
          <w:szCs w:val="23"/>
          <w:lang w:val="ru-RU"/>
        </w:rPr>
        <w:t>до Максимальной цены перепродажи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E1D33" w:rsidRPr="00E7459D">
        <w:rPr>
          <w:color w:val="auto"/>
          <w:sz w:val="23"/>
          <w:szCs w:val="23"/>
          <w:lang w:val="ru-RU"/>
        </w:rPr>
        <w:t>на дату получения ипотечного кредита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="00AE1D33" w:rsidRPr="00E7459D">
        <w:rPr>
          <w:color w:val="auto"/>
          <w:sz w:val="23"/>
          <w:szCs w:val="23"/>
          <w:lang w:val="ru-RU"/>
        </w:rPr>
        <w:t>плюс любые будущие авансы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="00AE1D33" w:rsidRPr="00E7459D">
        <w:rPr>
          <w:color w:val="auto"/>
          <w:sz w:val="23"/>
          <w:szCs w:val="23"/>
          <w:lang w:val="ru-RU"/>
        </w:rPr>
        <w:t>начисленные проценты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E1D33" w:rsidRPr="00E7459D">
        <w:rPr>
          <w:color w:val="auto"/>
          <w:sz w:val="23"/>
          <w:szCs w:val="23"/>
          <w:lang w:val="ru-RU"/>
        </w:rPr>
        <w:t>и</w:t>
      </w:r>
      <w:r w:rsidR="00566CE9" w:rsidRPr="00E7459D">
        <w:rPr>
          <w:color w:val="auto"/>
          <w:sz w:val="23"/>
          <w:szCs w:val="23"/>
          <w:lang w:val="ru-RU"/>
        </w:rPr>
        <w:t>/</w:t>
      </w:r>
      <w:r w:rsidR="00AE1D33" w:rsidRPr="00E7459D">
        <w:rPr>
          <w:color w:val="auto"/>
          <w:sz w:val="23"/>
          <w:szCs w:val="23"/>
          <w:lang w:val="ru-RU"/>
        </w:rPr>
        <w:t>или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E1D33" w:rsidRPr="00E7459D">
        <w:rPr>
          <w:color w:val="auto"/>
          <w:sz w:val="23"/>
          <w:szCs w:val="23"/>
          <w:lang w:val="ru-RU"/>
        </w:rPr>
        <w:t>разумные затраты и расходы,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E1D33" w:rsidRPr="00E7459D">
        <w:rPr>
          <w:color w:val="auto"/>
          <w:sz w:val="23"/>
          <w:szCs w:val="23"/>
          <w:lang w:val="ru-RU"/>
        </w:rPr>
        <w:t>которые держатель ипотечного кредита имеет право получить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="00AE1D33" w:rsidRPr="00E7459D">
        <w:rPr>
          <w:color w:val="auto"/>
          <w:sz w:val="23"/>
          <w:szCs w:val="23"/>
          <w:lang w:val="ru-RU"/>
        </w:rPr>
        <w:t>или</w:t>
      </w:r>
      <w:r w:rsidR="00566CE9" w:rsidRPr="00E7459D">
        <w:rPr>
          <w:color w:val="auto"/>
          <w:sz w:val="23"/>
          <w:szCs w:val="23"/>
          <w:lang w:val="ru-RU"/>
        </w:rPr>
        <w:t xml:space="preserve"> (</w:t>
      </w:r>
      <w:r w:rsidR="00566CE9" w:rsidRPr="00E7459D">
        <w:rPr>
          <w:color w:val="auto"/>
          <w:sz w:val="23"/>
          <w:szCs w:val="23"/>
        </w:rPr>
        <w:t>ii</w:t>
      </w:r>
      <w:r w:rsidR="00566CE9" w:rsidRPr="00E7459D">
        <w:rPr>
          <w:color w:val="auto"/>
          <w:sz w:val="23"/>
          <w:szCs w:val="23"/>
          <w:lang w:val="ru-RU"/>
        </w:rPr>
        <w:t xml:space="preserve">) </w:t>
      </w:r>
      <w:r w:rsidR="00AE1D33" w:rsidRPr="00E7459D">
        <w:rPr>
          <w:color w:val="auto"/>
          <w:sz w:val="23"/>
          <w:szCs w:val="23"/>
          <w:lang w:val="ru-RU"/>
        </w:rPr>
        <w:t>Максимальная цена перепродажи на время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E1D33" w:rsidRPr="00E7459D">
        <w:rPr>
          <w:color w:val="auto"/>
          <w:sz w:val="23"/>
          <w:szCs w:val="23"/>
          <w:lang w:val="ru-RU"/>
        </w:rPr>
        <w:t>реализации варианта покупки залоговой недвижимости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="00AE1D33" w:rsidRPr="00E7459D">
        <w:rPr>
          <w:color w:val="auto"/>
          <w:sz w:val="23"/>
          <w:szCs w:val="23"/>
          <w:lang w:val="ru-RU"/>
        </w:rPr>
        <w:t>за исключением того, что в этом случае Максимальная цена перепродажи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E7459D" w:rsidRPr="00E7459D">
        <w:rPr>
          <w:color w:val="auto"/>
          <w:sz w:val="23"/>
          <w:szCs w:val="23"/>
          <w:lang w:val="ru-RU"/>
        </w:rPr>
        <w:t>будет меньше, чем цена покупку, которую Вы</w:t>
      </w:r>
      <w:r w:rsidR="00E7459D" w:rsidRPr="00E7459D">
        <w:rPr>
          <w:color w:val="auto"/>
          <w:sz w:val="23"/>
          <w:szCs w:val="23"/>
        </w:rPr>
        <w:t xml:space="preserve"> </w:t>
      </w:r>
      <w:r w:rsidR="00E7459D" w:rsidRPr="00E7459D">
        <w:rPr>
          <w:color w:val="auto"/>
          <w:sz w:val="23"/>
          <w:szCs w:val="23"/>
          <w:lang w:val="ru-RU"/>
        </w:rPr>
        <w:t>выплатили</w:t>
      </w:r>
      <w:r w:rsidR="00566CE9" w:rsidRPr="00E7459D">
        <w:rPr>
          <w:color w:val="auto"/>
          <w:sz w:val="23"/>
          <w:szCs w:val="23"/>
        </w:rPr>
        <w:t xml:space="preserve">. </w:t>
      </w:r>
      <w:r w:rsidR="00E7459D" w:rsidRPr="00E7459D">
        <w:rPr>
          <w:b/>
          <w:bCs/>
          <w:color w:val="auto"/>
          <w:sz w:val="23"/>
          <w:szCs w:val="23"/>
          <w:lang w:val="ru-RU"/>
        </w:rPr>
        <w:t>Подписывая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E7459D" w:rsidRPr="00E7459D">
        <w:rPr>
          <w:b/>
          <w:color w:val="auto"/>
          <w:sz w:val="23"/>
          <w:szCs w:val="23"/>
          <w:lang w:val="ru-RU"/>
        </w:rPr>
        <w:t>дополнительное положение свидетельства на право собственности доступным жильем</w:t>
      </w:r>
      <w:r w:rsidR="00FB1768" w:rsidRPr="00E7459D">
        <w:rPr>
          <w:b/>
          <w:bCs/>
          <w:color w:val="auto"/>
          <w:sz w:val="23"/>
          <w:szCs w:val="23"/>
          <w:lang w:val="ru-RU"/>
        </w:rPr>
        <w:t>,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E7459D" w:rsidRPr="00E7459D">
        <w:rPr>
          <w:b/>
          <w:bCs/>
          <w:color w:val="auto"/>
          <w:sz w:val="23"/>
          <w:szCs w:val="23"/>
          <w:lang w:val="ru-RU"/>
        </w:rPr>
        <w:t>Вы соглашаетесь, что будете сотрудничать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E7459D" w:rsidRPr="00E7459D">
        <w:rPr>
          <w:b/>
          <w:bCs/>
          <w:color w:val="auto"/>
          <w:sz w:val="23"/>
          <w:szCs w:val="23"/>
          <w:lang w:val="ru-RU"/>
        </w:rPr>
        <w:t>в исполнении дополнительного положения и иных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E7459D" w:rsidRPr="00E7459D">
        <w:rPr>
          <w:b/>
          <w:bCs/>
          <w:color w:val="auto"/>
          <w:sz w:val="23"/>
          <w:szCs w:val="23"/>
          <w:lang w:val="ru-RU"/>
        </w:rPr>
        <w:t>необходимых документов закрытия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. </w:t>
      </w:r>
    </w:p>
    <w:p w:rsidR="00AD5C44" w:rsidRPr="00E7459D" w:rsidRDefault="00AD5C44" w:rsidP="00AD5C44">
      <w:pPr>
        <w:pStyle w:val="Default"/>
        <w:rPr>
          <w:color w:val="auto"/>
          <w:sz w:val="23"/>
          <w:szCs w:val="23"/>
          <w:lang w:val="ru-RU"/>
        </w:rPr>
      </w:pPr>
    </w:p>
    <w:p w:rsidR="00FB1768" w:rsidRPr="00E7459D" w:rsidRDefault="00DA17DF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Если вариант покупки залоговой недвижимости не был реализован в течение</w:t>
      </w:r>
      <w:r w:rsidR="00566CE9" w:rsidRPr="00E7459D">
        <w:rPr>
          <w:color w:val="auto"/>
          <w:sz w:val="23"/>
          <w:szCs w:val="23"/>
          <w:lang w:val="ru-RU"/>
        </w:rPr>
        <w:t xml:space="preserve"> 120 </w:t>
      </w:r>
      <w:r w:rsidRPr="00E7459D">
        <w:rPr>
          <w:color w:val="auto"/>
          <w:sz w:val="23"/>
          <w:szCs w:val="23"/>
          <w:lang w:val="ru-RU"/>
        </w:rPr>
        <w:t>дней после направления оповещения о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07E43" w:rsidRPr="00E7459D">
        <w:rPr>
          <w:color w:val="auto"/>
          <w:sz w:val="23"/>
          <w:szCs w:val="23"/>
          <w:lang w:val="ru-RU"/>
        </w:rPr>
        <w:t>потере права выкупа недвижимости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A07E43" w:rsidRPr="00E7459D">
        <w:rPr>
          <w:color w:val="auto"/>
          <w:sz w:val="23"/>
          <w:szCs w:val="23"/>
          <w:lang w:val="ru-RU"/>
        </w:rPr>
        <w:t>в Контролирующий орган и «Массхаузинг»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="00A07E43" w:rsidRPr="00E7459D">
        <w:rPr>
          <w:color w:val="auto"/>
          <w:sz w:val="23"/>
          <w:szCs w:val="23"/>
          <w:lang w:val="ru-RU"/>
        </w:rPr>
        <w:t>держатель ипотеки может провести продажу залоговой недвижимости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="00A07E43" w:rsidRPr="00E7459D">
        <w:rPr>
          <w:color w:val="auto"/>
          <w:sz w:val="23"/>
          <w:szCs w:val="23"/>
          <w:lang w:val="ru-RU"/>
        </w:rPr>
        <w:t>Держатель ипотеки или неправомочный покупатель</w:t>
      </w:r>
      <w:r w:rsidR="00FB1768" w:rsidRPr="00E7459D">
        <w:rPr>
          <w:color w:val="auto"/>
          <w:sz w:val="23"/>
          <w:szCs w:val="23"/>
          <w:lang w:val="ru-RU"/>
        </w:rPr>
        <w:t xml:space="preserve"> </w:t>
      </w:r>
      <w:r w:rsidR="00A07E43" w:rsidRPr="00E7459D">
        <w:rPr>
          <w:color w:val="auto"/>
          <w:sz w:val="23"/>
          <w:szCs w:val="23"/>
          <w:lang w:val="ru-RU"/>
        </w:rPr>
        <w:t>могут купить Ваше жилье по цене залоговой недвижимости</w:t>
      </w:r>
      <w:r w:rsidR="00FB1768" w:rsidRPr="00E7459D">
        <w:rPr>
          <w:color w:val="auto"/>
          <w:sz w:val="23"/>
          <w:szCs w:val="23"/>
          <w:lang w:val="ru-RU"/>
        </w:rPr>
        <w:t xml:space="preserve">, </w:t>
      </w:r>
      <w:r w:rsidR="00A07E43" w:rsidRPr="00E7459D">
        <w:rPr>
          <w:color w:val="auto"/>
          <w:sz w:val="23"/>
          <w:szCs w:val="23"/>
          <w:lang w:val="ru-RU"/>
        </w:rPr>
        <w:t>в соответствии с</w:t>
      </w:r>
      <w:r w:rsidR="00FB1768" w:rsidRPr="00E7459D">
        <w:rPr>
          <w:color w:val="auto"/>
          <w:sz w:val="23"/>
          <w:szCs w:val="23"/>
          <w:lang w:val="ru-RU"/>
        </w:rPr>
        <w:t xml:space="preserve"> </w:t>
      </w:r>
      <w:r w:rsidR="00A07E43" w:rsidRPr="00E7459D">
        <w:rPr>
          <w:color w:val="auto"/>
          <w:sz w:val="23"/>
          <w:szCs w:val="23"/>
          <w:lang w:val="ru-RU"/>
        </w:rPr>
        <w:t>дополнительным положением свидетельства на право собственности доступным жильем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</w:p>
    <w:p w:rsidR="00FB1768" w:rsidRPr="00E7459D" w:rsidRDefault="00FB1768" w:rsidP="00566CE9">
      <w:pPr>
        <w:pStyle w:val="Default"/>
        <w:rPr>
          <w:color w:val="auto"/>
          <w:sz w:val="23"/>
          <w:szCs w:val="23"/>
          <w:lang w:val="ru-RU"/>
        </w:rPr>
      </w:pPr>
    </w:p>
    <w:p w:rsidR="00566CE9" w:rsidRPr="00E7459D" w:rsidRDefault="00A07E43" w:rsidP="00566CE9">
      <w:pPr>
        <w:pStyle w:val="Default"/>
        <w:rPr>
          <w:b/>
          <w:bCs/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Если цена продажи залоговой недвижимости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больше, чем цена покупки,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которая должна применяться для варианта</w:t>
      </w:r>
      <w:r w:rsidR="00FB1768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покупки залоговой недвижимости Муниципалитетом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>как описано выше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>излишек должен выплачиваться в Муниципалитет</w:t>
      </w:r>
      <w:r w:rsidR="00FB1768" w:rsidRPr="00E7459D">
        <w:rPr>
          <w:color w:val="auto"/>
          <w:sz w:val="23"/>
          <w:szCs w:val="23"/>
          <w:lang w:val="ru-RU"/>
        </w:rPr>
        <w:t>.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 xml:space="preserve">Поставив свою подпись под </w:t>
      </w:r>
      <w:r w:rsidRPr="00E7459D">
        <w:rPr>
          <w:color w:val="auto"/>
          <w:sz w:val="23"/>
          <w:szCs w:val="23"/>
          <w:lang w:val="ru-RU"/>
        </w:rPr>
        <w:t>дополнительным положением свидетельства на право собственности доступным жильем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, </w:t>
      </w:r>
      <w:r w:rsidRPr="00E7459D">
        <w:rPr>
          <w:b/>
          <w:bCs/>
          <w:color w:val="auto"/>
          <w:sz w:val="23"/>
          <w:szCs w:val="23"/>
          <w:lang w:val="ru-RU"/>
        </w:rPr>
        <w:t>Вы соглашаетесь передать все права и долю, которую Вы можете иметь в балансе любых поступлений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залогового имущества после исполнения всех обязательств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перед держателем ипотечного кредита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, </w:t>
      </w:r>
      <w:r w:rsidRPr="00E7459D">
        <w:rPr>
          <w:b/>
          <w:bCs/>
          <w:color w:val="auto"/>
          <w:sz w:val="23"/>
          <w:szCs w:val="23"/>
          <w:lang w:val="ru-RU"/>
        </w:rPr>
        <w:t>в Муниципалитет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. </w:t>
      </w:r>
    </w:p>
    <w:p w:rsidR="003A366F" w:rsidRPr="00E7459D" w:rsidRDefault="003A366F" w:rsidP="00566CE9">
      <w:pPr>
        <w:pStyle w:val="Default"/>
        <w:rPr>
          <w:color w:val="auto"/>
          <w:sz w:val="23"/>
          <w:szCs w:val="23"/>
          <w:lang w:val="ru-RU"/>
        </w:rPr>
      </w:pPr>
    </w:p>
    <w:p w:rsidR="00566CE9" w:rsidRPr="00E7459D" w:rsidRDefault="00A07E43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b/>
          <w:bCs/>
          <w:color w:val="auto"/>
          <w:sz w:val="23"/>
          <w:szCs w:val="23"/>
          <w:lang w:val="ru-RU"/>
        </w:rPr>
        <w:t xml:space="preserve">Не существует обязательства или гарантии в том, что 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Муниципалитет реализует вариант покупки залоговой недвижимости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3B24B7" w:rsidRPr="00E7459D">
        <w:rPr>
          <w:b/>
          <w:bCs/>
          <w:color w:val="auto"/>
          <w:sz w:val="23"/>
          <w:szCs w:val="23"/>
          <w:lang w:val="ru-RU"/>
        </w:rPr>
        <w:t>или что Ваша кредитная организация получит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="003B24B7" w:rsidRPr="00E7459D">
        <w:rPr>
          <w:b/>
          <w:bCs/>
          <w:color w:val="auto"/>
          <w:sz w:val="23"/>
          <w:szCs w:val="23"/>
          <w:lang w:val="ru-RU"/>
        </w:rPr>
        <w:t>Максимальную цену перепродажи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(</w:t>
      </w:r>
      <w:r w:rsidR="003B24B7" w:rsidRPr="00E7459D">
        <w:rPr>
          <w:b/>
          <w:bCs/>
          <w:color w:val="auto"/>
          <w:sz w:val="23"/>
          <w:szCs w:val="23"/>
          <w:lang w:val="ru-RU"/>
        </w:rPr>
        <w:t>или любую другую цену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) </w:t>
      </w:r>
      <w:r w:rsidR="003B24B7" w:rsidRPr="00E7459D">
        <w:rPr>
          <w:b/>
          <w:bCs/>
          <w:color w:val="auto"/>
          <w:sz w:val="23"/>
          <w:szCs w:val="23"/>
          <w:lang w:val="ru-RU"/>
        </w:rPr>
        <w:t>при любой продаже Вашей залоговой недвижимости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. </w:t>
      </w:r>
      <w:r w:rsidR="003B24B7" w:rsidRPr="00E7459D">
        <w:rPr>
          <w:b/>
          <w:bCs/>
          <w:color w:val="auto"/>
          <w:sz w:val="23"/>
          <w:szCs w:val="23"/>
          <w:lang w:val="ru-RU"/>
        </w:rPr>
        <w:t>Кроме этого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, </w:t>
      </w:r>
      <w:r w:rsidR="003B24B7" w:rsidRPr="00E7459D">
        <w:rPr>
          <w:b/>
          <w:bCs/>
          <w:color w:val="auto"/>
          <w:sz w:val="23"/>
          <w:szCs w:val="23"/>
          <w:lang w:val="ru-RU"/>
        </w:rPr>
        <w:t>кредитная организация сохраняет за собой право требовать недоимку с Вас в судебном порядке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. </w:t>
      </w:r>
    </w:p>
    <w:p w:rsidR="003A366F" w:rsidRPr="00E7459D" w:rsidRDefault="003A366F" w:rsidP="00566CE9">
      <w:pPr>
        <w:pStyle w:val="Default"/>
        <w:rPr>
          <w:color w:val="auto"/>
          <w:sz w:val="23"/>
          <w:szCs w:val="23"/>
          <w:lang w:val="ru-RU"/>
        </w:rPr>
      </w:pPr>
    </w:p>
    <w:p w:rsidR="00566CE9" w:rsidRPr="00E7459D" w:rsidRDefault="00566CE9" w:rsidP="00566CE9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E7459D">
        <w:rPr>
          <w:b/>
          <w:bCs/>
          <w:color w:val="auto"/>
          <w:sz w:val="23"/>
          <w:szCs w:val="23"/>
        </w:rPr>
        <w:t xml:space="preserve">V. </w:t>
      </w:r>
      <w:r w:rsidR="003E03F0" w:rsidRPr="00E7459D">
        <w:rPr>
          <w:b/>
          <w:bCs/>
          <w:color w:val="auto"/>
          <w:sz w:val="23"/>
          <w:szCs w:val="23"/>
          <w:u w:val="single"/>
          <w:lang w:val="ru-RU"/>
        </w:rPr>
        <w:t>Нарушение</w:t>
      </w:r>
      <w:r w:rsidR="003E03F0" w:rsidRPr="00E7459D">
        <w:rPr>
          <w:b/>
          <w:bCs/>
          <w:color w:val="auto"/>
          <w:sz w:val="23"/>
          <w:szCs w:val="23"/>
          <w:u w:val="single"/>
        </w:rPr>
        <w:t xml:space="preserve"> </w:t>
      </w:r>
      <w:r w:rsidR="003E03F0" w:rsidRPr="00E7459D">
        <w:rPr>
          <w:b/>
          <w:bCs/>
          <w:color w:val="auto"/>
          <w:sz w:val="23"/>
          <w:szCs w:val="23"/>
          <w:u w:val="single"/>
          <w:lang w:val="ru-RU"/>
        </w:rPr>
        <w:t>требований</w:t>
      </w:r>
      <w:r w:rsidR="003E03F0" w:rsidRPr="00E7459D">
        <w:rPr>
          <w:b/>
          <w:bCs/>
          <w:color w:val="auto"/>
          <w:sz w:val="23"/>
          <w:szCs w:val="23"/>
          <w:u w:val="single"/>
        </w:rPr>
        <w:t xml:space="preserve"> </w:t>
      </w:r>
      <w:r w:rsidR="003E03F0" w:rsidRPr="00E7459D">
        <w:rPr>
          <w:b/>
          <w:bCs/>
          <w:color w:val="auto"/>
          <w:sz w:val="23"/>
          <w:szCs w:val="23"/>
          <w:u w:val="single"/>
          <w:lang w:val="ru-RU"/>
        </w:rPr>
        <w:t>Ограничения</w:t>
      </w:r>
      <w:r w:rsidRPr="00E7459D">
        <w:rPr>
          <w:b/>
          <w:bCs/>
          <w:color w:val="auto"/>
          <w:sz w:val="23"/>
          <w:szCs w:val="23"/>
          <w:u w:val="single"/>
        </w:rPr>
        <w:t xml:space="preserve"> </w:t>
      </w:r>
    </w:p>
    <w:p w:rsidR="006E4E0C" w:rsidRPr="00E7459D" w:rsidRDefault="006E4E0C" w:rsidP="00566CE9">
      <w:pPr>
        <w:pStyle w:val="Default"/>
        <w:rPr>
          <w:color w:val="auto"/>
          <w:sz w:val="23"/>
          <w:szCs w:val="23"/>
        </w:rPr>
      </w:pPr>
    </w:p>
    <w:p w:rsidR="00566CE9" w:rsidRPr="00E7459D" w:rsidRDefault="00356693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Если Вы нарушите любое из условий Ограничения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>то будете считаться нарушителем, 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Контролирующий орган и</w:t>
      </w:r>
      <w:r w:rsidR="00540466" w:rsidRPr="00E7459D">
        <w:rPr>
          <w:color w:val="auto"/>
          <w:sz w:val="23"/>
          <w:szCs w:val="23"/>
          <w:lang w:val="ru-RU"/>
        </w:rPr>
        <w:t>/</w:t>
      </w:r>
      <w:r w:rsidRPr="00E7459D">
        <w:rPr>
          <w:color w:val="auto"/>
          <w:sz w:val="23"/>
          <w:szCs w:val="23"/>
          <w:lang w:val="ru-RU"/>
        </w:rPr>
        <w:t>или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Муниципалитет могут применить против Вас меры,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определенные в Ограничении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Pr="00E7459D">
        <w:rPr>
          <w:color w:val="auto"/>
          <w:sz w:val="23"/>
          <w:szCs w:val="23"/>
          <w:lang w:val="ru-RU"/>
        </w:rPr>
        <w:t>Если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 xml:space="preserve">Контролирующий орган и/или Муниципалитет </w:t>
      </w:r>
      <w:r w:rsidR="002C43E2" w:rsidRPr="00E7459D">
        <w:rPr>
          <w:color w:val="auto"/>
          <w:sz w:val="23"/>
          <w:szCs w:val="23"/>
          <w:lang w:val="ru-RU"/>
        </w:rPr>
        <w:t>применят против Вас принудительные меры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="002C43E2" w:rsidRPr="00E7459D">
        <w:rPr>
          <w:b/>
          <w:bCs/>
          <w:color w:val="auto"/>
          <w:sz w:val="23"/>
          <w:szCs w:val="23"/>
          <w:lang w:val="ru-RU"/>
        </w:rPr>
        <w:t>Вы будете нести ответственность за все сборы и расходы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(</w:t>
      </w:r>
      <w:r w:rsidR="002C43E2" w:rsidRPr="00E7459D">
        <w:rPr>
          <w:b/>
          <w:bCs/>
          <w:color w:val="auto"/>
          <w:sz w:val="23"/>
          <w:szCs w:val="23"/>
          <w:lang w:val="ru-RU"/>
        </w:rPr>
        <w:t>включая юридические расходы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>)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C43E2" w:rsidRPr="00E7459D">
        <w:rPr>
          <w:color w:val="auto"/>
          <w:sz w:val="23"/>
          <w:szCs w:val="23"/>
          <w:lang w:val="ru-RU"/>
        </w:rPr>
        <w:t>Контролирующего органа и Муниципалитета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="002C43E2" w:rsidRPr="00E7459D">
        <w:rPr>
          <w:color w:val="auto"/>
          <w:sz w:val="23"/>
          <w:szCs w:val="23"/>
          <w:lang w:val="ru-RU"/>
        </w:rPr>
        <w:t>Контролирующий орган и Муниципалитет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C43E2" w:rsidRPr="00E7459D">
        <w:rPr>
          <w:color w:val="auto"/>
          <w:sz w:val="23"/>
          <w:szCs w:val="23"/>
          <w:lang w:val="ru-RU"/>
        </w:rPr>
        <w:t>могут наложить арест на Ваше жилье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C43E2" w:rsidRPr="00E7459D">
        <w:rPr>
          <w:color w:val="auto"/>
          <w:sz w:val="23"/>
          <w:szCs w:val="23"/>
          <w:lang w:val="ru-RU"/>
        </w:rPr>
        <w:t>для обеспечения выполнения Вашего обязательства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="002C43E2" w:rsidRPr="00E7459D">
        <w:rPr>
          <w:color w:val="auto"/>
          <w:sz w:val="23"/>
          <w:szCs w:val="23"/>
          <w:lang w:val="ru-RU"/>
        </w:rPr>
        <w:t>по оплате таких сборов и расходов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</w:p>
    <w:p w:rsidR="003A366F" w:rsidRPr="00E7459D" w:rsidRDefault="003A366F" w:rsidP="00566CE9">
      <w:pPr>
        <w:pStyle w:val="Default"/>
        <w:rPr>
          <w:color w:val="auto"/>
          <w:sz w:val="23"/>
          <w:szCs w:val="23"/>
          <w:lang w:val="ru-RU"/>
        </w:rPr>
      </w:pPr>
    </w:p>
    <w:p w:rsidR="00566CE9" w:rsidRPr="00E7459D" w:rsidRDefault="00566CE9" w:rsidP="00566CE9">
      <w:pPr>
        <w:pStyle w:val="Default"/>
        <w:rPr>
          <w:b/>
          <w:bCs/>
          <w:color w:val="auto"/>
          <w:sz w:val="23"/>
          <w:szCs w:val="23"/>
          <w:u w:val="single"/>
          <w:lang w:val="ru-RU"/>
        </w:rPr>
      </w:pPr>
      <w:r w:rsidRPr="00E7459D">
        <w:rPr>
          <w:b/>
          <w:bCs/>
          <w:color w:val="auto"/>
          <w:sz w:val="23"/>
          <w:szCs w:val="23"/>
        </w:rPr>
        <w:t>VI</w:t>
      </w:r>
      <w:r w:rsidRPr="00E7459D">
        <w:rPr>
          <w:b/>
          <w:bCs/>
          <w:color w:val="auto"/>
          <w:sz w:val="23"/>
          <w:szCs w:val="23"/>
          <w:lang w:val="ru-RU"/>
        </w:rPr>
        <w:t xml:space="preserve">. </w:t>
      </w:r>
      <w:r w:rsidR="003E03F0" w:rsidRPr="00E7459D">
        <w:rPr>
          <w:b/>
          <w:bCs/>
          <w:color w:val="auto"/>
          <w:sz w:val="23"/>
          <w:szCs w:val="23"/>
          <w:u w:val="single"/>
          <w:lang w:val="ru-RU"/>
        </w:rPr>
        <w:t>Специальные правила для неправомочных покупателей</w:t>
      </w:r>
      <w:r w:rsidRPr="00E7459D">
        <w:rPr>
          <w:b/>
          <w:bCs/>
          <w:color w:val="auto"/>
          <w:sz w:val="23"/>
          <w:szCs w:val="23"/>
          <w:u w:val="single"/>
          <w:lang w:val="ru-RU"/>
        </w:rPr>
        <w:t xml:space="preserve"> </w:t>
      </w:r>
    </w:p>
    <w:p w:rsidR="006E4E0C" w:rsidRPr="00E7459D" w:rsidRDefault="006E4E0C" w:rsidP="00566CE9">
      <w:pPr>
        <w:pStyle w:val="Default"/>
        <w:rPr>
          <w:color w:val="auto"/>
          <w:sz w:val="23"/>
          <w:szCs w:val="23"/>
          <w:lang w:val="ru-RU"/>
        </w:rPr>
      </w:pPr>
    </w:p>
    <w:p w:rsidR="006C6218" w:rsidRPr="00E7459D" w:rsidRDefault="002C43E2" w:rsidP="006C6218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Если Вы имеете право купить жилье, но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не квалифицированы как Правомочный покупатель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во время покупки</w:t>
      </w:r>
      <w:r w:rsidR="00566CE9" w:rsidRPr="00E7459D">
        <w:rPr>
          <w:color w:val="auto"/>
          <w:sz w:val="23"/>
          <w:szCs w:val="23"/>
          <w:lang w:val="ru-RU"/>
        </w:rPr>
        <w:t xml:space="preserve">, </w:t>
      </w:r>
      <w:r w:rsidRPr="00E7459D">
        <w:rPr>
          <w:color w:val="auto"/>
          <w:sz w:val="23"/>
          <w:szCs w:val="23"/>
          <w:lang w:val="ru-RU"/>
        </w:rPr>
        <w:t>Вы не обязаны проживать там как в основном месте проживания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Pr="00E7459D">
        <w:rPr>
          <w:color w:val="auto"/>
          <w:sz w:val="23"/>
          <w:szCs w:val="23"/>
          <w:lang w:val="ru-RU"/>
        </w:rPr>
        <w:t>Однако, Вы должны получить разрешение от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Контролирующего органа для сдачи жилья в аренду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Pr="00E7459D">
        <w:rPr>
          <w:color w:val="auto"/>
          <w:sz w:val="23"/>
          <w:szCs w:val="23"/>
          <w:lang w:val="ru-RU"/>
        </w:rPr>
        <w:t>Правила сдачи жилья в аренду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для Неправомочного покупателя определяются соответствующими инструкциями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по программе субсидирования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Pr="00E7459D">
        <w:rPr>
          <w:color w:val="auto"/>
          <w:sz w:val="23"/>
          <w:szCs w:val="23"/>
          <w:lang w:val="ru-RU"/>
        </w:rPr>
        <w:t>В целом, Вы можете сдавать свое жилье в аренду только жильцу,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которые не квалифицирован как Правомочный покупатель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 xml:space="preserve">на уровне аренды </w:t>
      </w:r>
      <w:r w:rsidRPr="00E7459D">
        <w:rPr>
          <w:color w:val="auto"/>
          <w:sz w:val="23"/>
          <w:szCs w:val="23"/>
          <w:lang w:val="ru-RU"/>
        </w:rPr>
        <w:lastRenderedPageBreak/>
        <w:t>доступного жилья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в соответствии со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стандартами аренды «Массхаузинг»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Pr="00E7459D">
        <w:rPr>
          <w:b/>
          <w:bCs/>
          <w:color w:val="auto"/>
          <w:sz w:val="23"/>
          <w:szCs w:val="23"/>
          <w:lang w:val="ru-RU"/>
        </w:rPr>
        <w:t>Вам необходимо связаться с Контролирующим органом</w:t>
      </w:r>
      <w:r w:rsidR="00566CE9" w:rsidRPr="00E7459D">
        <w:rPr>
          <w:b/>
          <w:bCs/>
          <w:color w:val="auto"/>
          <w:sz w:val="23"/>
          <w:szCs w:val="23"/>
          <w:lang w:val="ru-RU"/>
        </w:rPr>
        <w:t xml:space="preserve"> </w:t>
      </w:r>
      <w:r w:rsidRPr="00E7459D">
        <w:rPr>
          <w:b/>
          <w:bCs/>
          <w:color w:val="auto"/>
          <w:sz w:val="23"/>
          <w:szCs w:val="23"/>
          <w:lang w:val="ru-RU"/>
        </w:rPr>
        <w:t>для получения дополнительной информации до сдачи в аренду Вашего жилья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</w:p>
    <w:p w:rsidR="006C6218" w:rsidRPr="00E7459D" w:rsidRDefault="006C6218" w:rsidP="006C6218">
      <w:pPr>
        <w:pStyle w:val="Default"/>
        <w:rPr>
          <w:color w:val="auto"/>
          <w:sz w:val="23"/>
          <w:szCs w:val="23"/>
          <w:lang w:val="ru-RU"/>
        </w:rPr>
      </w:pPr>
    </w:p>
    <w:p w:rsidR="00566CE9" w:rsidRPr="00E7459D" w:rsidRDefault="00566CE9" w:rsidP="006C6218">
      <w:pPr>
        <w:pStyle w:val="Default"/>
        <w:rPr>
          <w:b/>
          <w:bCs/>
          <w:color w:val="auto"/>
          <w:sz w:val="23"/>
          <w:szCs w:val="23"/>
        </w:rPr>
      </w:pPr>
      <w:r w:rsidRPr="00E7459D">
        <w:rPr>
          <w:b/>
          <w:bCs/>
          <w:color w:val="auto"/>
          <w:sz w:val="23"/>
          <w:szCs w:val="23"/>
        </w:rPr>
        <w:t xml:space="preserve">VII. </w:t>
      </w:r>
      <w:r w:rsidR="003E03F0" w:rsidRPr="00E7459D">
        <w:rPr>
          <w:b/>
          <w:bCs/>
          <w:color w:val="auto"/>
          <w:sz w:val="23"/>
          <w:szCs w:val="23"/>
          <w:u w:val="single"/>
          <w:lang w:val="ru-RU"/>
        </w:rPr>
        <w:t>Подтверждение</w:t>
      </w:r>
      <w:r w:rsidR="003E03F0" w:rsidRPr="00E7459D">
        <w:rPr>
          <w:b/>
          <w:bCs/>
          <w:color w:val="auto"/>
          <w:sz w:val="23"/>
          <w:szCs w:val="23"/>
          <w:u w:val="single"/>
        </w:rPr>
        <w:t xml:space="preserve"> </w:t>
      </w:r>
      <w:r w:rsidR="003E03F0" w:rsidRPr="00E7459D">
        <w:rPr>
          <w:b/>
          <w:bCs/>
          <w:color w:val="auto"/>
          <w:sz w:val="23"/>
          <w:szCs w:val="23"/>
          <w:u w:val="single"/>
          <w:lang w:val="ru-RU"/>
        </w:rPr>
        <w:t>ознакомления</w:t>
      </w:r>
      <w:r w:rsidRPr="00E7459D">
        <w:rPr>
          <w:b/>
          <w:bCs/>
          <w:color w:val="auto"/>
          <w:sz w:val="23"/>
          <w:szCs w:val="23"/>
          <w:u w:val="single"/>
        </w:rPr>
        <w:t xml:space="preserve"> </w:t>
      </w:r>
    </w:p>
    <w:p w:rsidR="006E4E0C" w:rsidRPr="00E7459D" w:rsidRDefault="006E4E0C" w:rsidP="00566CE9">
      <w:pPr>
        <w:pStyle w:val="Default"/>
        <w:rPr>
          <w:color w:val="auto"/>
          <w:sz w:val="23"/>
          <w:szCs w:val="23"/>
        </w:rPr>
      </w:pPr>
    </w:p>
    <w:p w:rsidR="006E4E0C" w:rsidRPr="00E7459D" w:rsidRDefault="00356693" w:rsidP="00566CE9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Своей подписью ниже я удостоверяю,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что прочитал настоящее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Заявление о раскрытии информации покупателя жилья и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понимаю описанные преимущества и ограничения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  <w:r w:rsidRPr="00E7459D">
        <w:rPr>
          <w:color w:val="auto"/>
          <w:sz w:val="23"/>
          <w:szCs w:val="23"/>
          <w:lang w:val="ru-RU"/>
        </w:rPr>
        <w:t>Я также удостоверяю, что я прочитал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Ограничение доступного жилья и понимаю</w:t>
      </w:r>
      <w:r w:rsidR="00566CE9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юридические обязательства, которые я принимаю, подписав настоящий документ</w:t>
      </w:r>
      <w:r w:rsidR="00566CE9" w:rsidRPr="00E7459D">
        <w:rPr>
          <w:color w:val="auto"/>
          <w:sz w:val="23"/>
          <w:szCs w:val="23"/>
          <w:lang w:val="ru-RU"/>
        </w:rPr>
        <w:t xml:space="preserve">. </w:t>
      </w:r>
    </w:p>
    <w:p w:rsidR="00170210" w:rsidRPr="00E7459D" w:rsidRDefault="00170210" w:rsidP="00566CE9">
      <w:pPr>
        <w:pStyle w:val="Default"/>
        <w:rPr>
          <w:color w:val="auto"/>
          <w:sz w:val="23"/>
          <w:szCs w:val="23"/>
          <w:lang w:val="ru-RU"/>
        </w:rPr>
      </w:pPr>
    </w:p>
    <w:p w:rsidR="00170210" w:rsidRPr="00E7459D" w:rsidRDefault="00356693" w:rsidP="00566CE9">
      <w:pPr>
        <w:pStyle w:val="Default"/>
        <w:rPr>
          <w:color w:val="auto"/>
          <w:sz w:val="23"/>
          <w:szCs w:val="23"/>
        </w:rPr>
      </w:pPr>
      <w:r w:rsidRPr="00E7459D">
        <w:rPr>
          <w:color w:val="auto"/>
          <w:sz w:val="23"/>
          <w:szCs w:val="23"/>
          <w:lang w:val="ru-RU"/>
        </w:rPr>
        <w:t>Вы должны связаться с Вашим Контролирующим органом</w:t>
      </w:r>
      <w:r w:rsidR="00170210" w:rsidRPr="00E7459D">
        <w:rPr>
          <w:color w:val="auto"/>
          <w:sz w:val="23"/>
          <w:szCs w:val="23"/>
          <w:lang w:val="ru-RU"/>
        </w:rPr>
        <w:t xml:space="preserve"> </w:t>
      </w:r>
      <w:r w:rsidR="00170210" w:rsidRPr="00E7459D">
        <w:rPr>
          <w:color w:val="auto"/>
          <w:sz w:val="23"/>
          <w:szCs w:val="23"/>
          <w:u w:val="single"/>
          <w:lang w:val="ru-RU"/>
        </w:rPr>
        <w:tab/>
        <w:t>(</w:t>
      </w:r>
      <w:r w:rsidRPr="00E7459D">
        <w:rPr>
          <w:color w:val="auto"/>
          <w:sz w:val="18"/>
          <w:szCs w:val="18"/>
          <w:u w:val="single"/>
          <w:lang w:val="ru-RU"/>
        </w:rPr>
        <w:t>вставить ФИО, адрес и номер телефона</w:t>
      </w:r>
      <w:r w:rsidR="00170210" w:rsidRPr="00E7459D">
        <w:rPr>
          <w:color w:val="auto"/>
          <w:sz w:val="18"/>
          <w:szCs w:val="18"/>
          <w:u w:val="single"/>
          <w:lang w:val="ru-RU"/>
        </w:rPr>
        <w:t>)</w:t>
      </w:r>
      <w:r w:rsidR="00170210" w:rsidRPr="00E7459D">
        <w:rPr>
          <w:color w:val="auto"/>
          <w:sz w:val="23"/>
          <w:szCs w:val="23"/>
          <w:u w:val="single"/>
          <w:lang w:val="ru-RU"/>
        </w:rPr>
        <w:tab/>
      </w:r>
      <w:r w:rsidR="00170210" w:rsidRPr="00E7459D">
        <w:rPr>
          <w:color w:val="auto"/>
          <w:sz w:val="23"/>
          <w:szCs w:val="23"/>
          <w:u w:val="single"/>
          <w:lang w:val="ru-RU"/>
        </w:rPr>
        <w:tab/>
      </w:r>
      <w:r w:rsidRPr="00E7459D">
        <w:rPr>
          <w:color w:val="auto"/>
          <w:sz w:val="23"/>
          <w:szCs w:val="23"/>
          <w:u w:val="single"/>
          <w:lang w:val="ru-RU"/>
        </w:rPr>
        <w:t>,</w:t>
      </w:r>
      <w:r w:rsidRPr="00E7459D">
        <w:rPr>
          <w:color w:val="auto"/>
          <w:sz w:val="23"/>
          <w:szCs w:val="23"/>
          <w:lang w:val="ru-RU"/>
        </w:rPr>
        <w:t>который предоставит для Вас подробную информацию</w:t>
      </w:r>
      <w:r w:rsidR="00170210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в отношении Ваших обязанностей, как указано</w:t>
      </w:r>
      <w:r w:rsidR="00170210" w:rsidRPr="00E7459D">
        <w:rPr>
          <w:color w:val="auto"/>
          <w:sz w:val="23"/>
          <w:szCs w:val="23"/>
          <w:lang w:val="ru-RU"/>
        </w:rPr>
        <w:t xml:space="preserve"> </w:t>
      </w:r>
      <w:r w:rsidRPr="00E7459D">
        <w:rPr>
          <w:color w:val="auto"/>
          <w:sz w:val="23"/>
          <w:szCs w:val="23"/>
          <w:lang w:val="ru-RU"/>
        </w:rPr>
        <w:t>в дополнительном положении свидетельства на право собственности доступным жильем</w:t>
      </w:r>
      <w:r w:rsidR="00170210" w:rsidRPr="00E7459D">
        <w:rPr>
          <w:color w:val="auto"/>
          <w:sz w:val="23"/>
          <w:szCs w:val="23"/>
          <w:lang w:val="ru-RU"/>
        </w:rPr>
        <w:t xml:space="preserve">.  </w:t>
      </w:r>
      <w:r w:rsidRPr="00E7459D">
        <w:rPr>
          <w:color w:val="auto"/>
          <w:sz w:val="23"/>
          <w:szCs w:val="23"/>
          <w:lang w:val="ru-RU"/>
        </w:rPr>
        <w:t>Вы также можете обратиться за консультацией к юристу</w:t>
      </w:r>
      <w:r w:rsidR="00170210" w:rsidRPr="00E7459D">
        <w:rPr>
          <w:color w:val="auto"/>
          <w:sz w:val="23"/>
          <w:szCs w:val="23"/>
        </w:rPr>
        <w:t>.</w:t>
      </w:r>
    </w:p>
    <w:p w:rsidR="006E4E0C" w:rsidRPr="00E7459D" w:rsidRDefault="006E4E0C" w:rsidP="00566CE9">
      <w:pPr>
        <w:pStyle w:val="Default"/>
        <w:rPr>
          <w:color w:val="auto"/>
          <w:sz w:val="23"/>
          <w:szCs w:val="23"/>
        </w:rPr>
      </w:pPr>
    </w:p>
    <w:p w:rsidR="00566CE9" w:rsidRPr="00E7459D" w:rsidRDefault="00833A0A" w:rsidP="00566CE9">
      <w:pPr>
        <w:pStyle w:val="Default"/>
        <w:rPr>
          <w:color w:val="auto"/>
          <w:sz w:val="23"/>
          <w:szCs w:val="23"/>
        </w:rPr>
      </w:pPr>
      <w:r w:rsidRPr="00E7459D">
        <w:rPr>
          <w:color w:val="auto"/>
          <w:sz w:val="23"/>
          <w:szCs w:val="23"/>
          <w:lang w:val="ru-RU"/>
        </w:rPr>
        <w:t>Дата</w:t>
      </w:r>
      <w:r w:rsidR="00566CE9" w:rsidRPr="00E7459D">
        <w:rPr>
          <w:color w:val="auto"/>
          <w:sz w:val="23"/>
          <w:szCs w:val="23"/>
        </w:rPr>
        <w:t xml:space="preserve"> ________________, 20__</w:t>
      </w:r>
      <w:r w:rsidRPr="00E7459D">
        <w:rPr>
          <w:color w:val="auto"/>
          <w:sz w:val="23"/>
          <w:szCs w:val="23"/>
          <w:lang w:val="ru-RU"/>
        </w:rPr>
        <w:t xml:space="preserve"> г</w:t>
      </w:r>
      <w:r w:rsidR="00566CE9" w:rsidRPr="00E7459D">
        <w:rPr>
          <w:color w:val="auto"/>
          <w:sz w:val="23"/>
          <w:szCs w:val="23"/>
        </w:rPr>
        <w:t xml:space="preserve">. </w:t>
      </w:r>
    </w:p>
    <w:p w:rsidR="003A366F" w:rsidRPr="00E7459D" w:rsidRDefault="003A366F" w:rsidP="00566CE9">
      <w:pPr>
        <w:pStyle w:val="Default"/>
        <w:rPr>
          <w:color w:val="auto"/>
          <w:sz w:val="23"/>
          <w:szCs w:val="23"/>
        </w:rPr>
      </w:pPr>
    </w:p>
    <w:p w:rsidR="00566CE9" w:rsidRPr="00E7459D" w:rsidRDefault="00566CE9" w:rsidP="00566CE9">
      <w:pPr>
        <w:pStyle w:val="Default"/>
        <w:ind w:hanging="4320"/>
        <w:rPr>
          <w:color w:val="auto"/>
          <w:sz w:val="23"/>
          <w:szCs w:val="23"/>
        </w:rPr>
      </w:pPr>
      <w:r w:rsidRPr="00E7459D">
        <w:rPr>
          <w:color w:val="auto"/>
          <w:sz w:val="23"/>
          <w:szCs w:val="23"/>
        </w:rPr>
        <w:t xml:space="preserve">___________________ </w:t>
      </w:r>
    </w:p>
    <w:p w:rsidR="006E4E0C" w:rsidRPr="00E7459D" w:rsidRDefault="006E4E0C" w:rsidP="00566CE9">
      <w:pPr>
        <w:pStyle w:val="Default"/>
        <w:ind w:left="4320" w:hanging="4320"/>
        <w:rPr>
          <w:color w:val="auto"/>
          <w:sz w:val="23"/>
          <w:szCs w:val="23"/>
        </w:rPr>
      </w:pPr>
      <w:r w:rsidRPr="00E7459D">
        <w:rPr>
          <w:color w:val="auto"/>
          <w:sz w:val="23"/>
          <w:szCs w:val="23"/>
        </w:rPr>
        <w:t>____________________________</w:t>
      </w:r>
      <w:r w:rsidR="00B042EE" w:rsidRPr="00E7459D">
        <w:rPr>
          <w:color w:val="auto"/>
          <w:sz w:val="23"/>
          <w:szCs w:val="23"/>
        </w:rPr>
        <w:tab/>
      </w:r>
      <w:r w:rsidR="00B042EE" w:rsidRPr="00E7459D">
        <w:rPr>
          <w:color w:val="auto"/>
          <w:sz w:val="23"/>
          <w:szCs w:val="23"/>
        </w:rPr>
        <w:tab/>
      </w:r>
      <w:r w:rsidR="00B042EE" w:rsidRPr="00E7459D">
        <w:rPr>
          <w:color w:val="auto"/>
          <w:sz w:val="23"/>
          <w:szCs w:val="23"/>
        </w:rPr>
        <w:tab/>
        <w:t>______________________________</w:t>
      </w:r>
    </w:p>
    <w:p w:rsidR="00566CE9" w:rsidRPr="00E7459D" w:rsidRDefault="00833A0A" w:rsidP="005571B4">
      <w:pPr>
        <w:pStyle w:val="Default"/>
        <w:ind w:left="4320" w:hanging="4320"/>
        <w:rPr>
          <w:color w:val="auto"/>
          <w:sz w:val="23"/>
          <w:szCs w:val="23"/>
        </w:rPr>
      </w:pPr>
      <w:r w:rsidRPr="00E7459D">
        <w:rPr>
          <w:color w:val="auto"/>
          <w:sz w:val="23"/>
          <w:szCs w:val="23"/>
          <w:lang w:val="ru-RU"/>
        </w:rPr>
        <w:t>Свидетель</w:t>
      </w:r>
      <w:r w:rsidR="00B042EE" w:rsidRPr="00E7459D">
        <w:rPr>
          <w:color w:val="auto"/>
          <w:sz w:val="23"/>
          <w:szCs w:val="23"/>
        </w:rPr>
        <w:tab/>
      </w:r>
      <w:r w:rsidR="00B042EE" w:rsidRPr="00E7459D">
        <w:rPr>
          <w:color w:val="auto"/>
          <w:sz w:val="23"/>
          <w:szCs w:val="23"/>
        </w:rPr>
        <w:tab/>
      </w:r>
      <w:r w:rsidR="00B042EE" w:rsidRPr="00E7459D">
        <w:rPr>
          <w:color w:val="auto"/>
          <w:sz w:val="23"/>
          <w:szCs w:val="23"/>
        </w:rPr>
        <w:tab/>
      </w:r>
      <w:r w:rsidRPr="00E7459D">
        <w:rPr>
          <w:color w:val="auto"/>
          <w:sz w:val="23"/>
          <w:szCs w:val="23"/>
          <w:lang w:val="ru-RU"/>
        </w:rPr>
        <w:t>Покупатель</w:t>
      </w:r>
      <w:r w:rsidR="00566CE9" w:rsidRPr="00E7459D">
        <w:rPr>
          <w:color w:val="auto"/>
          <w:sz w:val="23"/>
          <w:szCs w:val="23"/>
        </w:rPr>
        <w:t xml:space="preserve"> </w:t>
      </w:r>
    </w:p>
    <w:p w:rsidR="00C97AB3" w:rsidRPr="00E7459D" w:rsidRDefault="00C97AB3" w:rsidP="005571B4">
      <w:pPr>
        <w:pStyle w:val="Default"/>
        <w:ind w:left="4320" w:hanging="4320"/>
        <w:rPr>
          <w:color w:val="auto"/>
          <w:sz w:val="23"/>
          <w:szCs w:val="23"/>
        </w:rPr>
      </w:pPr>
    </w:p>
    <w:p w:rsidR="00C97AB3" w:rsidRPr="00E7459D" w:rsidRDefault="00C97AB3" w:rsidP="005571B4">
      <w:pPr>
        <w:pStyle w:val="Default"/>
        <w:ind w:left="4320" w:hanging="4320"/>
        <w:rPr>
          <w:color w:val="auto"/>
          <w:sz w:val="23"/>
          <w:szCs w:val="23"/>
        </w:rPr>
      </w:pPr>
    </w:p>
    <w:p w:rsidR="00C97AB3" w:rsidRPr="00E7459D" w:rsidRDefault="00C97AB3" w:rsidP="00D61CA7">
      <w:pPr>
        <w:pStyle w:val="Default"/>
        <w:rPr>
          <w:color w:val="auto"/>
          <w:sz w:val="23"/>
          <w:szCs w:val="23"/>
        </w:rPr>
      </w:pPr>
      <w:r w:rsidRPr="00E7459D">
        <w:rPr>
          <w:color w:val="auto"/>
          <w:sz w:val="23"/>
          <w:szCs w:val="23"/>
        </w:rPr>
        <w:t>____________________________</w:t>
      </w:r>
      <w:r w:rsidR="00D61CA7" w:rsidRPr="00E7459D">
        <w:rPr>
          <w:color w:val="auto"/>
          <w:sz w:val="23"/>
          <w:szCs w:val="23"/>
        </w:rPr>
        <w:t>__</w:t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  <w:t>______________________________</w:t>
      </w:r>
    </w:p>
    <w:p w:rsidR="00C97AB3" w:rsidRPr="00833A0A" w:rsidRDefault="00833A0A" w:rsidP="00D61CA7">
      <w:pPr>
        <w:pStyle w:val="Default"/>
        <w:rPr>
          <w:color w:val="auto"/>
          <w:sz w:val="23"/>
          <w:szCs w:val="23"/>
          <w:lang w:val="ru-RU"/>
        </w:rPr>
      </w:pPr>
      <w:r w:rsidRPr="00E7459D">
        <w:rPr>
          <w:color w:val="auto"/>
          <w:sz w:val="23"/>
          <w:szCs w:val="23"/>
          <w:lang w:val="ru-RU"/>
        </w:rPr>
        <w:t>Свидетель</w:t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</w:r>
      <w:r w:rsidR="00D61CA7" w:rsidRPr="00E7459D">
        <w:rPr>
          <w:color w:val="auto"/>
          <w:sz w:val="23"/>
          <w:szCs w:val="23"/>
        </w:rPr>
        <w:tab/>
      </w:r>
      <w:r w:rsidRPr="00E7459D">
        <w:rPr>
          <w:color w:val="auto"/>
          <w:sz w:val="23"/>
          <w:szCs w:val="23"/>
          <w:lang w:val="ru-RU"/>
        </w:rPr>
        <w:t>Покупатель</w:t>
      </w:r>
    </w:p>
    <w:p w:rsidR="006E4E0C" w:rsidRDefault="006E4E0C" w:rsidP="00566CE9">
      <w:pPr>
        <w:pStyle w:val="Default"/>
        <w:ind w:left="4320" w:hanging="4320"/>
        <w:rPr>
          <w:color w:val="auto"/>
          <w:sz w:val="23"/>
          <w:szCs w:val="23"/>
        </w:rPr>
      </w:pPr>
    </w:p>
    <w:p w:rsidR="00D61CA7" w:rsidRPr="006E4E0C" w:rsidRDefault="00566CE9" w:rsidP="00D61CA7">
      <w:pPr>
        <w:pStyle w:val="Default"/>
        <w:ind w:hanging="43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 </w:t>
      </w:r>
    </w:p>
    <w:p w:rsidR="00C97AB3" w:rsidRPr="006E4E0C" w:rsidRDefault="00C97AB3" w:rsidP="006E4E0C">
      <w:pPr>
        <w:pStyle w:val="Default"/>
        <w:ind w:left="4320" w:hanging="4320"/>
        <w:rPr>
          <w:color w:val="auto"/>
          <w:sz w:val="23"/>
          <w:szCs w:val="23"/>
        </w:rPr>
      </w:pPr>
    </w:p>
    <w:sectPr w:rsidR="00C97AB3" w:rsidRPr="006E4E0C" w:rsidSect="006E4E0C">
      <w:headerReference w:type="default" r:id="rId8"/>
      <w:pgSz w:w="12240" w:h="15840"/>
      <w:pgMar w:top="900" w:right="1152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26" w:rsidRDefault="00591726" w:rsidP="005571B4">
      <w:pPr>
        <w:spacing w:after="0" w:line="240" w:lineRule="auto"/>
      </w:pPr>
      <w:r>
        <w:separator/>
      </w:r>
    </w:p>
  </w:endnote>
  <w:endnote w:type="continuationSeparator" w:id="0">
    <w:p w:rsidR="00591726" w:rsidRDefault="00591726" w:rsidP="0055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26" w:rsidRDefault="00591726" w:rsidP="005571B4">
      <w:pPr>
        <w:spacing w:after="0" w:line="240" w:lineRule="auto"/>
      </w:pPr>
      <w:r>
        <w:separator/>
      </w:r>
    </w:p>
  </w:footnote>
  <w:footnote w:type="continuationSeparator" w:id="0">
    <w:p w:rsidR="00591726" w:rsidRDefault="00591726" w:rsidP="0055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16" w:rsidRPr="00C83F3F" w:rsidRDefault="00E20516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ru-RU"/>
      </w:rPr>
      <w:t>Редакция от</w:t>
    </w:r>
    <w:r w:rsidRPr="00C83F3F">
      <w:rPr>
        <w:rFonts w:ascii="Times New Roman" w:hAnsi="Times New Roman" w:cs="Times New Roman"/>
      </w:rPr>
      <w:t xml:space="preserve"> 4/22/2021</w:t>
    </w:r>
  </w:p>
  <w:p w:rsidR="00E20516" w:rsidRDefault="00E205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9DF"/>
    <w:multiLevelType w:val="hybridMultilevel"/>
    <w:tmpl w:val="8BACAAAE"/>
    <w:lvl w:ilvl="0" w:tplc="04090003">
      <w:start w:val="1"/>
      <w:numFmt w:val="bullet"/>
      <w:lvlText w:val="o"/>
      <w:lvlJc w:val="left"/>
      <w:pPr>
        <w:ind w:left="150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0EC64C2"/>
    <w:multiLevelType w:val="hybridMultilevel"/>
    <w:tmpl w:val="7FFC8B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084B92"/>
    <w:multiLevelType w:val="hybridMultilevel"/>
    <w:tmpl w:val="D90085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5A1EA9"/>
    <w:multiLevelType w:val="hybridMultilevel"/>
    <w:tmpl w:val="F11660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07FE"/>
    <w:multiLevelType w:val="hybridMultilevel"/>
    <w:tmpl w:val="DD909920"/>
    <w:lvl w:ilvl="0" w:tplc="F2CE72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67BBB"/>
    <w:multiLevelType w:val="hybridMultilevel"/>
    <w:tmpl w:val="EE085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5C0404"/>
    <w:multiLevelType w:val="hybridMultilevel"/>
    <w:tmpl w:val="1198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F0782"/>
    <w:multiLevelType w:val="hybridMultilevel"/>
    <w:tmpl w:val="2CC039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C468854E">
      <w:start w:val="2"/>
      <w:numFmt w:val="bullet"/>
      <w:lvlText w:val=""/>
      <w:lvlJc w:val="left"/>
      <w:pPr>
        <w:ind w:left="288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D2D1898"/>
    <w:multiLevelType w:val="hybridMultilevel"/>
    <w:tmpl w:val="AF82B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D01CA"/>
    <w:multiLevelType w:val="hybridMultilevel"/>
    <w:tmpl w:val="BF8296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F6153C"/>
    <w:multiLevelType w:val="hybridMultilevel"/>
    <w:tmpl w:val="8A324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16342"/>
    <w:multiLevelType w:val="hybridMultilevel"/>
    <w:tmpl w:val="AF82B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450AE"/>
    <w:multiLevelType w:val="hybridMultilevel"/>
    <w:tmpl w:val="B826FD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A1678F5"/>
    <w:multiLevelType w:val="hybridMultilevel"/>
    <w:tmpl w:val="9206964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E9"/>
    <w:rsid w:val="00001446"/>
    <w:rsid w:val="00013045"/>
    <w:rsid w:val="000224C6"/>
    <w:rsid w:val="00027395"/>
    <w:rsid w:val="000560FA"/>
    <w:rsid w:val="00065157"/>
    <w:rsid w:val="00095EA7"/>
    <w:rsid w:val="000A6D5B"/>
    <w:rsid w:val="000C3823"/>
    <w:rsid w:val="000C7BE7"/>
    <w:rsid w:val="000D3703"/>
    <w:rsid w:val="000E1E91"/>
    <w:rsid w:val="000E61BD"/>
    <w:rsid w:val="000F463A"/>
    <w:rsid w:val="0010317B"/>
    <w:rsid w:val="001219C3"/>
    <w:rsid w:val="00130C61"/>
    <w:rsid w:val="00165278"/>
    <w:rsid w:val="00166A9E"/>
    <w:rsid w:val="00170027"/>
    <w:rsid w:val="00170210"/>
    <w:rsid w:val="00177232"/>
    <w:rsid w:val="001A5A74"/>
    <w:rsid w:val="001B72EE"/>
    <w:rsid w:val="001D6E3C"/>
    <w:rsid w:val="001F4F09"/>
    <w:rsid w:val="002067E8"/>
    <w:rsid w:val="00250BF6"/>
    <w:rsid w:val="00255F12"/>
    <w:rsid w:val="00257408"/>
    <w:rsid w:val="00281417"/>
    <w:rsid w:val="00284627"/>
    <w:rsid w:val="00290C20"/>
    <w:rsid w:val="002A47DF"/>
    <w:rsid w:val="002C43E2"/>
    <w:rsid w:val="002D1659"/>
    <w:rsid w:val="002D2AD7"/>
    <w:rsid w:val="002D4B52"/>
    <w:rsid w:val="002D74CF"/>
    <w:rsid w:val="002E1981"/>
    <w:rsid w:val="00310CCF"/>
    <w:rsid w:val="00327865"/>
    <w:rsid w:val="00350053"/>
    <w:rsid w:val="00356693"/>
    <w:rsid w:val="003646A6"/>
    <w:rsid w:val="00374A1D"/>
    <w:rsid w:val="00385C6C"/>
    <w:rsid w:val="003A0D66"/>
    <w:rsid w:val="003A366F"/>
    <w:rsid w:val="003B24B7"/>
    <w:rsid w:val="003B4381"/>
    <w:rsid w:val="003C3333"/>
    <w:rsid w:val="003D37DD"/>
    <w:rsid w:val="003E03F0"/>
    <w:rsid w:val="003E191F"/>
    <w:rsid w:val="003E3BB2"/>
    <w:rsid w:val="003E6B48"/>
    <w:rsid w:val="00405AB2"/>
    <w:rsid w:val="00442598"/>
    <w:rsid w:val="00454DB5"/>
    <w:rsid w:val="00455C02"/>
    <w:rsid w:val="00471E52"/>
    <w:rsid w:val="00474FB0"/>
    <w:rsid w:val="00484DE4"/>
    <w:rsid w:val="004865F0"/>
    <w:rsid w:val="004A0D84"/>
    <w:rsid w:val="004B60CD"/>
    <w:rsid w:val="004C1B1E"/>
    <w:rsid w:val="004D724C"/>
    <w:rsid w:val="004F7D72"/>
    <w:rsid w:val="00540466"/>
    <w:rsid w:val="00541EC8"/>
    <w:rsid w:val="005571B4"/>
    <w:rsid w:val="00566CE9"/>
    <w:rsid w:val="00575B0A"/>
    <w:rsid w:val="005850CC"/>
    <w:rsid w:val="0058580D"/>
    <w:rsid w:val="005913A5"/>
    <w:rsid w:val="005916E5"/>
    <w:rsid w:val="00591726"/>
    <w:rsid w:val="005D2486"/>
    <w:rsid w:val="005E7A6E"/>
    <w:rsid w:val="00614FB8"/>
    <w:rsid w:val="006273E8"/>
    <w:rsid w:val="0066333D"/>
    <w:rsid w:val="00664553"/>
    <w:rsid w:val="006840C6"/>
    <w:rsid w:val="00693A06"/>
    <w:rsid w:val="006C6218"/>
    <w:rsid w:val="006E4E0C"/>
    <w:rsid w:val="00717899"/>
    <w:rsid w:val="00722AB9"/>
    <w:rsid w:val="00732E87"/>
    <w:rsid w:val="00746AC2"/>
    <w:rsid w:val="00747334"/>
    <w:rsid w:val="00747C55"/>
    <w:rsid w:val="00751224"/>
    <w:rsid w:val="007533AF"/>
    <w:rsid w:val="00762758"/>
    <w:rsid w:val="00763FBD"/>
    <w:rsid w:val="00770FAA"/>
    <w:rsid w:val="00791146"/>
    <w:rsid w:val="007B64C3"/>
    <w:rsid w:val="007B711A"/>
    <w:rsid w:val="007D1D3D"/>
    <w:rsid w:val="00800A59"/>
    <w:rsid w:val="00833A0A"/>
    <w:rsid w:val="008513FC"/>
    <w:rsid w:val="00876A34"/>
    <w:rsid w:val="0089662A"/>
    <w:rsid w:val="008A27E3"/>
    <w:rsid w:val="008C08AD"/>
    <w:rsid w:val="008C338D"/>
    <w:rsid w:val="008D2A09"/>
    <w:rsid w:val="008D2DBB"/>
    <w:rsid w:val="008D630B"/>
    <w:rsid w:val="008F7929"/>
    <w:rsid w:val="0092737A"/>
    <w:rsid w:val="00932CE2"/>
    <w:rsid w:val="00936556"/>
    <w:rsid w:val="00945832"/>
    <w:rsid w:val="0096518D"/>
    <w:rsid w:val="0097314A"/>
    <w:rsid w:val="009851BC"/>
    <w:rsid w:val="009B2773"/>
    <w:rsid w:val="009E1F3F"/>
    <w:rsid w:val="009E7987"/>
    <w:rsid w:val="009F4D0D"/>
    <w:rsid w:val="009F5FFF"/>
    <w:rsid w:val="00A05ED9"/>
    <w:rsid w:val="00A07E43"/>
    <w:rsid w:val="00A21238"/>
    <w:rsid w:val="00A30B9A"/>
    <w:rsid w:val="00A36CAA"/>
    <w:rsid w:val="00AA206E"/>
    <w:rsid w:val="00AB048C"/>
    <w:rsid w:val="00AB249C"/>
    <w:rsid w:val="00AD5C44"/>
    <w:rsid w:val="00AE1D33"/>
    <w:rsid w:val="00B042EE"/>
    <w:rsid w:val="00B1664D"/>
    <w:rsid w:val="00B26AD0"/>
    <w:rsid w:val="00B41D86"/>
    <w:rsid w:val="00B64959"/>
    <w:rsid w:val="00B710D2"/>
    <w:rsid w:val="00B761BD"/>
    <w:rsid w:val="00B930ED"/>
    <w:rsid w:val="00B9792E"/>
    <w:rsid w:val="00BC1B58"/>
    <w:rsid w:val="00BC45D7"/>
    <w:rsid w:val="00BF38A6"/>
    <w:rsid w:val="00C6140A"/>
    <w:rsid w:val="00C70A13"/>
    <w:rsid w:val="00C81E68"/>
    <w:rsid w:val="00C83F3F"/>
    <w:rsid w:val="00C97AB3"/>
    <w:rsid w:val="00CB6A7C"/>
    <w:rsid w:val="00CB7926"/>
    <w:rsid w:val="00CC1C1B"/>
    <w:rsid w:val="00CD4A47"/>
    <w:rsid w:val="00CD52A7"/>
    <w:rsid w:val="00CD638A"/>
    <w:rsid w:val="00CD77B8"/>
    <w:rsid w:val="00CE3640"/>
    <w:rsid w:val="00CF0AEC"/>
    <w:rsid w:val="00CF6DF4"/>
    <w:rsid w:val="00CF6E37"/>
    <w:rsid w:val="00D0680E"/>
    <w:rsid w:val="00D17B49"/>
    <w:rsid w:val="00D2077A"/>
    <w:rsid w:val="00D339B6"/>
    <w:rsid w:val="00D355D8"/>
    <w:rsid w:val="00D36B88"/>
    <w:rsid w:val="00D61B51"/>
    <w:rsid w:val="00D61CA7"/>
    <w:rsid w:val="00DA17DF"/>
    <w:rsid w:val="00DA2C6F"/>
    <w:rsid w:val="00DB1553"/>
    <w:rsid w:val="00DB3B88"/>
    <w:rsid w:val="00DD511D"/>
    <w:rsid w:val="00DD56E6"/>
    <w:rsid w:val="00E20516"/>
    <w:rsid w:val="00E21A0B"/>
    <w:rsid w:val="00E522D3"/>
    <w:rsid w:val="00E7459D"/>
    <w:rsid w:val="00EA2234"/>
    <w:rsid w:val="00EC1400"/>
    <w:rsid w:val="00EC4724"/>
    <w:rsid w:val="00ED0D6E"/>
    <w:rsid w:val="00EE328F"/>
    <w:rsid w:val="00F1467F"/>
    <w:rsid w:val="00F34DE3"/>
    <w:rsid w:val="00F4376C"/>
    <w:rsid w:val="00F4411A"/>
    <w:rsid w:val="00F465C4"/>
    <w:rsid w:val="00F57A09"/>
    <w:rsid w:val="00F63283"/>
    <w:rsid w:val="00F71652"/>
    <w:rsid w:val="00F742D2"/>
    <w:rsid w:val="00F85E4C"/>
    <w:rsid w:val="00FA0E9B"/>
    <w:rsid w:val="00FB1768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E5C516-11EF-4392-9238-42A2AF79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4D"/>
  </w:style>
  <w:style w:type="paragraph" w:styleId="1">
    <w:name w:val="heading 1"/>
    <w:basedOn w:val="a"/>
    <w:next w:val="a"/>
    <w:link w:val="1Char"/>
    <w:qFormat/>
    <w:rsid w:val="008D630B"/>
    <w:pPr>
      <w:keepNext/>
      <w:tabs>
        <w:tab w:val="center" w:pos="468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1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6515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65157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06515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65157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06515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59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5913A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D1D3D"/>
    <w:pPr>
      <w:spacing w:after="0" w:line="240" w:lineRule="auto"/>
    </w:pPr>
  </w:style>
  <w:style w:type="paragraph" w:styleId="a9">
    <w:name w:val="header"/>
    <w:basedOn w:val="a"/>
    <w:link w:val="Char2"/>
    <w:uiPriority w:val="99"/>
    <w:unhideWhenUsed/>
    <w:rsid w:val="0055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571B4"/>
  </w:style>
  <w:style w:type="paragraph" w:styleId="aa">
    <w:name w:val="footer"/>
    <w:basedOn w:val="a"/>
    <w:link w:val="Char3"/>
    <w:uiPriority w:val="99"/>
    <w:unhideWhenUsed/>
    <w:rsid w:val="0055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571B4"/>
  </w:style>
  <w:style w:type="character" w:customStyle="1" w:styleId="1Char">
    <w:name w:val="عنوان 1 Char"/>
    <w:basedOn w:val="a0"/>
    <w:link w:val="1"/>
    <w:rsid w:val="008D630B"/>
    <w:rPr>
      <w:rFonts w:ascii="Times New Roman" w:eastAsia="Times New Roman" w:hAnsi="Times New Roman" w:cs="Times New Roman"/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4208-951B-4828-9EF6-BF3ED7B0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2582</Words>
  <Characters>14721</Characters>
  <Application>Microsoft Office Word</Application>
  <DocSecurity>0</DocSecurity>
  <Lines>122</Lines>
  <Paragraphs>34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Almajd-PC</dc:creator>
  <cp:keywords/>
  <dc:description/>
  <cp:lastModifiedBy>Almajd-PC</cp:lastModifiedBy>
  <cp:revision>2</cp:revision>
  <cp:lastPrinted>2021-02-23T19:37:00Z</cp:lastPrinted>
  <dcterms:created xsi:type="dcterms:W3CDTF">2021-08-03T12:28:00Z</dcterms:created>
  <dcterms:modified xsi:type="dcterms:W3CDTF">2021-08-03T12:28:00Z</dcterms:modified>
</cp:coreProperties>
</file>